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ABB30" w14:textId="6D3D73DE" w:rsidR="008344CB" w:rsidRDefault="008344CB" w:rsidP="001143A1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Times New Roman"/>
          <w:sz w:val="22"/>
        </w:rPr>
      </w:pPr>
      <w:bookmarkStart w:id="0" w:name="_GoBack"/>
      <w:bookmarkEnd w:id="0"/>
    </w:p>
    <w:p w14:paraId="0DCBF170" w14:textId="77777777" w:rsidR="008344CB" w:rsidRDefault="008344CB">
      <w:pPr>
        <w:jc w:val="both"/>
        <w:rPr>
          <w:rFonts w:asciiTheme="majorHAnsi" w:hAnsiTheme="majorHAnsi" w:cs="Times New Roman"/>
          <w:sz w:val="22"/>
        </w:rPr>
      </w:pPr>
    </w:p>
    <w:p w14:paraId="63FA16B9" w14:textId="77777777" w:rsidR="008344CB" w:rsidRDefault="00DA34EF">
      <w:pPr>
        <w:pStyle w:val="Titolo1"/>
        <w:spacing w:before="0" w:line="240" w:lineRule="auto"/>
        <w:jc w:val="center"/>
        <w:rPr>
          <w:rFonts w:asciiTheme="majorHAnsi" w:hAnsiTheme="majorHAnsi"/>
          <w:b w:val="0"/>
          <w:color w:val="2E74B5"/>
          <w:szCs w:val="28"/>
        </w:rPr>
      </w:pPr>
      <w:bookmarkStart w:id="1" w:name="_Toc512522648"/>
      <w:bookmarkStart w:id="2" w:name="_Toc505346522"/>
      <w:bookmarkStart w:id="3" w:name="_Toc505346916"/>
      <w:bookmarkStart w:id="4" w:name="_Toc518989692"/>
      <w:bookmarkStart w:id="5" w:name="_Toc20304275"/>
      <w:bookmarkStart w:id="6" w:name="_Toc20832674"/>
      <w:bookmarkStart w:id="7" w:name="_Toc445455337"/>
      <w:bookmarkStart w:id="8" w:name="_Toc35871454"/>
      <w:r>
        <w:rPr>
          <w:rFonts w:asciiTheme="majorHAnsi" w:hAnsiTheme="majorHAnsi"/>
          <w:color w:val="2E74B5"/>
          <w:szCs w:val="28"/>
        </w:rPr>
        <w:t>Allegato A - ISTANZA DI FINANZIAMENTO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C46AA86" w14:textId="77777777" w:rsidR="008344CB" w:rsidRDefault="008344CB">
      <w:pPr>
        <w:spacing w:after="0"/>
        <w:jc w:val="both"/>
        <w:rPr>
          <w:rFonts w:asciiTheme="majorHAnsi" w:hAnsiTheme="majorHAnsi" w:cs="Calibri"/>
          <w:bCs/>
          <w:sz w:val="22"/>
        </w:rPr>
      </w:pPr>
    </w:p>
    <w:p w14:paraId="7BCAEE1E" w14:textId="77777777" w:rsidR="008344CB" w:rsidRDefault="00DA34EF">
      <w:pPr>
        <w:tabs>
          <w:tab w:val="left" w:pos="4536"/>
        </w:tabs>
        <w:spacing w:after="0"/>
        <w:ind w:left="3544"/>
        <w:jc w:val="both"/>
        <w:rPr>
          <w:rFonts w:asciiTheme="majorHAnsi" w:hAnsiTheme="majorHAnsi" w:cs="Calibri"/>
          <w:b/>
          <w:bCs/>
          <w:sz w:val="22"/>
        </w:rPr>
      </w:pPr>
      <w:r>
        <w:rPr>
          <w:rFonts w:cs="Calibri"/>
          <w:b/>
          <w:bCs/>
          <w:sz w:val="22"/>
        </w:rPr>
        <w:t>Alla REGIONE PUGLIA</w:t>
      </w:r>
    </w:p>
    <w:p w14:paraId="331DF5C7" w14:textId="280772C8" w:rsidR="008344CB" w:rsidRDefault="00DA34EF">
      <w:pPr>
        <w:spacing w:after="0"/>
        <w:ind w:left="3544"/>
        <w:jc w:val="both"/>
        <w:rPr>
          <w:rFonts w:asciiTheme="majorHAnsi" w:hAnsiTheme="majorHAnsi" w:cs="Calibri"/>
          <w:b/>
          <w:bCs/>
          <w:sz w:val="22"/>
        </w:rPr>
      </w:pPr>
      <w:r>
        <w:rPr>
          <w:rFonts w:cs="Calibri"/>
          <w:b/>
          <w:bCs/>
          <w:sz w:val="22"/>
        </w:rPr>
        <w:t>Sezione Sicurezza Cittadino, Politiche per le Migrazioni</w:t>
      </w:r>
      <w:r w:rsidR="006B29E6">
        <w:rPr>
          <w:rFonts w:cs="Calibri"/>
          <w:b/>
          <w:bCs/>
          <w:sz w:val="22"/>
        </w:rPr>
        <w:t>,</w:t>
      </w:r>
      <w:r>
        <w:rPr>
          <w:rFonts w:cs="Calibri"/>
          <w:b/>
          <w:bCs/>
          <w:sz w:val="22"/>
        </w:rPr>
        <w:t xml:space="preserve"> Antimafia Sociale </w:t>
      </w:r>
    </w:p>
    <w:p w14:paraId="1F6A96F5" w14:textId="358D2AF3" w:rsidR="008344CB" w:rsidRDefault="00DA34EF">
      <w:pPr>
        <w:spacing w:after="0"/>
        <w:ind w:left="3544"/>
        <w:jc w:val="both"/>
        <w:rPr>
          <w:rFonts w:asciiTheme="majorHAnsi" w:hAnsiTheme="majorHAnsi" w:cs="Calibri"/>
          <w:b/>
          <w:bCs/>
          <w:sz w:val="22"/>
        </w:rPr>
      </w:pPr>
      <w:r>
        <w:rPr>
          <w:rFonts w:cs="Calibri"/>
          <w:b/>
          <w:bCs/>
          <w:sz w:val="22"/>
        </w:rPr>
        <w:t>Lungomare Nazario Sauro - 701</w:t>
      </w:r>
      <w:r w:rsidR="006B29E6">
        <w:rPr>
          <w:rFonts w:cs="Calibri"/>
          <w:b/>
          <w:bCs/>
          <w:sz w:val="22"/>
        </w:rPr>
        <w:t>21</w:t>
      </w:r>
      <w:r>
        <w:rPr>
          <w:rFonts w:cs="Calibri"/>
          <w:b/>
          <w:bCs/>
          <w:sz w:val="22"/>
        </w:rPr>
        <w:t xml:space="preserve"> Bari</w:t>
      </w:r>
    </w:p>
    <w:p w14:paraId="175C26F0" w14:textId="784522AA" w:rsidR="008344CB" w:rsidRPr="00BF6924" w:rsidRDefault="00DA34EF">
      <w:pPr>
        <w:spacing w:after="0"/>
        <w:ind w:left="2268"/>
        <w:jc w:val="both"/>
        <w:rPr>
          <w:rFonts w:cs="Calibri"/>
          <w:b/>
          <w:bCs/>
          <w:sz w:val="22"/>
        </w:rPr>
      </w:pPr>
      <w:r>
        <w:rPr>
          <w:rFonts w:cs="Calibri"/>
          <w:bCs/>
          <w:i/>
          <w:sz w:val="22"/>
        </w:rPr>
        <w:t xml:space="preserve">tramite </w:t>
      </w:r>
      <w:r w:rsidRPr="00BF6924">
        <w:rPr>
          <w:rFonts w:cs="Calibri"/>
          <w:b/>
          <w:bCs/>
          <w:sz w:val="22"/>
        </w:rPr>
        <w:t xml:space="preserve">PEC   </w:t>
      </w:r>
      <w:hyperlink r:id="rId8" w:history="1">
        <w:r w:rsidR="00FD2D63" w:rsidRPr="00BF6924">
          <w:rPr>
            <w:rFonts w:cs="Calibri"/>
            <w:b/>
            <w:bCs/>
            <w:sz w:val="22"/>
          </w:rPr>
          <w:t>beniconfiscati.regione@pec.rupar.puglia.it</w:t>
        </w:r>
      </w:hyperlink>
      <w:r w:rsidR="00FD2D63" w:rsidRPr="00BF6924">
        <w:rPr>
          <w:rFonts w:cs="Calibri"/>
          <w:b/>
          <w:bCs/>
          <w:sz w:val="22"/>
        </w:rPr>
        <w:t>.</w:t>
      </w:r>
    </w:p>
    <w:p w14:paraId="454E713F" w14:textId="2AEDCA25" w:rsidR="008344CB" w:rsidRPr="00BF6924" w:rsidRDefault="008344CB">
      <w:pPr>
        <w:spacing w:after="0"/>
        <w:jc w:val="both"/>
        <w:rPr>
          <w:rFonts w:cs="Calibri"/>
          <w:b/>
          <w:bCs/>
          <w:sz w:val="22"/>
        </w:rPr>
      </w:pPr>
    </w:p>
    <w:p w14:paraId="7F70C1E2" w14:textId="77777777" w:rsidR="00A93EC8" w:rsidRPr="00BF6924" w:rsidRDefault="00A93EC8">
      <w:pPr>
        <w:spacing w:after="0"/>
        <w:jc w:val="both"/>
        <w:rPr>
          <w:rFonts w:cs="Calibri"/>
          <w:b/>
          <w:bCs/>
          <w:sz w:val="22"/>
        </w:rPr>
      </w:pPr>
    </w:p>
    <w:p w14:paraId="6D5B503B" w14:textId="77777777" w:rsidR="008344CB" w:rsidRDefault="008344CB">
      <w:pPr>
        <w:jc w:val="both"/>
        <w:rPr>
          <w:rFonts w:asciiTheme="majorHAnsi" w:hAnsiTheme="majorHAnsi" w:cs="Calibri"/>
          <w:b/>
          <w:sz w:val="22"/>
        </w:rPr>
      </w:pPr>
    </w:p>
    <w:p w14:paraId="6321D92C" w14:textId="41D44E20" w:rsidR="008344CB" w:rsidRDefault="00DA34EF">
      <w:pPr>
        <w:ind w:left="993" w:hanging="993"/>
        <w:jc w:val="both"/>
      </w:pPr>
      <w:r>
        <w:rPr>
          <w:rFonts w:cs="Calibri"/>
          <w:b/>
          <w:sz w:val="22"/>
        </w:rPr>
        <w:t>Oggetto: POR Puglia 2014-2020 – ASSE IX -Azione 9.14</w:t>
      </w:r>
      <w:r w:rsidR="00AA0969">
        <w:rPr>
          <w:rFonts w:cs="Calibri"/>
          <w:b/>
          <w:sz w:val="22"/>
        </w:rPr>
        <w:t xml:space="preserve"> – </w:t>
      </w:r>
      <w:r w:rsidR="00244768">
        <w:rPr>
          <w:rFonts w:cs="Calibri"/>
          <w:b/>
          <w:sz w:val="22"/>
        </w:rPr>
        <w:t>s</w:t>
      </w:r>
      <w:r w:rsidR="00AA0969">
        <w:rPr>
          <w:rFonts w:cs="Calibri"/>
          <w:b/>
          <w:sz w:val="22"/>
        </w:rPr>
        <w:t>ub-Azione 9.14.</w:t>
      </w:r>
      <w:r w:rsidR="00B828F2">
        <w:rPr>
          <w:rFonts w:cs="Calibri"/>
          <w:b/>
          <w:sz w:val="22"/>
        </w:rPr>
        <w:t>c</w:t>
      </w:r>
      <w:r>
        <w:rPr>
          <w:rFonts w:cs="Calibri"/>
          <w:b/>
          <w:sz w:val="22"/>
        </w:rPr>
        <w:t xml:space="preserve">: </w:t>
      </w:r>
      <w:r>
        <w:rPr>
          <w:rFonts w:cs="Calibri"/>
          <w:b/>
          <w:i/>
          <w:sz w:val="22"/>
        </w:rPr>
        <w:t xml:space="preserve">“Dal Bene confiscato al Bene riutilizzato: strategie di comunità per uno sviluppo responsabile e sostenibile” - </w:t>
      </w:r>
      <w:r>
        <w:rPr>
          <w:rFonts w:cs="Calibri"/>
          <w:b/>
          <w:sz w:val="22"/>
        </w:rPr>
        <w:t>Avviso per la selezione di interventi finalizzati a promuovere il riutilizzo sociale dei beni confiscati alla criminalità. ISTANZA DI FINANZIAMENTO.</w:t>
      </w:r>
    </w:p>
    <w:p w14:paraId="24956300" w14:textId="77777777" w:rsidR="008344CB" w:rsidRDefault="008344CB">
      <w:pPr>
        <w:jc w:val="both"/>
        <w:rPr>
          <w:rFonts w:asciiTheme="majorHAnsi" w:hAnsiTheme="majorHAnsi" w:cs="Calibri"/>
          <w:b/>
          <w:bCs/>
          <w:sz w:val="22"/>
        </w:rPr>
      </w:pPr>
    </w:p>
    <w:p w14:paraId="1203ADB3" w14:textId="77777777" w:rsidR="008344CB" w:rsidRDefault="00DA34EF">
      <w:pPr>
        <w:spacing w:after="0" w:line="276" w:lineRule="auto"/>
        <w:jc w:val="both"/>
        <w:rPr>
          <w:rFonts w:asciiTheme="majorHAnsi" w:hAnsiTheme="majorHAnsi"/>
          <w:color w:val="1D1B11"/>
          <w:sz w:val="22"/>
        </w:rPr>
      </w:pPr>
      <w:r>
        <w:rPr>
          <w:rFonts w:asciiTheme="majorHAnsi" w:hAnsiTheme="majorHAnsi"/>
          <w:color w:val="1D1B11"/>
          <w:sz w:val="22"/>
        </w:rPr>
        <w:t>Il/La sottoscritto/a__________________________________________, in qualità di Legale Rappresentante del Soggetto proponente (indicare dati identificativi del Proponente, ivi incluso il codice fiscale), elettivamente domiciliato presso la sede dell’Ente, sita in ____________________________alla Via_________________________________, Prov. (___), avendo in virtù della carica ricoperta la facoltà di manifestare per conto dell’Ente che rappresenta la volontà di partecipare all’Avviso in oggetto, ai sensi e per gli effetti del provvedimento_______________________(indicare estremi del provvedimento)</w:t>
      </w:r>
    </w:p>
    <w:p w14:paraId="322B766F" w14:textId="77777777" w:rsidR="008344CB" w:rsidRDefault="008344CB">
      <w:pPr>
        <w:spacing w:after="0"/>
        <w:jc w:val="both"/>
        <w:rPr>
          <w:rFonts w:asciiTheme="majorHAnsi" w:hAnsiTheme="majorHAnsi" w:cs="Calibri"/>
          <w:b/>
          <w:sz w:val="22"/>
        </w:rPr>
      </w:pPr>
    </w:p>
    <w:p w14:paraId="486B41F6" w14:textId="77777777" w:rsidR="008344CB" w:rsidRDefault="00DA34EF">
      <w:pPr>
        <w:spacing w:after="120"/>
        <w:jc w:val="center"/>
        <w:rPr>
          <w:rFonts w:asciiTheme="majorHAnsi" w:hAnsiTheme="majorHAnsi" w:cs="Calibri"/>
          <w:b/>
          <w:sz w:val="22"/>
        </w:rPr>
      </w:pPr>
      <w:r>
        <w:rPr>
          <w:rFonts w:cs="Calibri"/>
          <w:b/>
          <w:sz w:val="22"/>
        </w:rPr>
        <w:t>CHIEDE</w:t>
      </w:r>
    </w:p>
    <w:p w14:paraId="55CE58B3" w14:textId="0D986992" w:rsidR="008344CB" w:rsidRDefault="00DA34EF">
      <w:pPr>
        <w:jc w:val="both"/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bCs/>
          <w:sz w:val="22"/>
        </w:rPr>
        <w:t xml:space="preserve">il finanziamento di €_____________ per la realizzazione della proposta progettuale “________________________” presentata sul </w:t>
      </w:r>
      <w:r>
        <w:rPr>
          <w:rFonts w:asciiTheme="majorHAnsi" w:hAnsiTheme="majorHAnsi"/>
          <w:b/>
          <w:bCs/>
          <w:sz w:val="22"/>
        </w:rPr>
        <w:t>“</w:t>
      </w:r>
      <w:r>
        <w:rPr>
          <w:rFonts w:cs="Calibri"/>
          <w:b/>
          <w:i/>
          <w:sz w:val="22"/>
        </w:rPr>
        <w:t>Dal Bene confiscato al Bene riutilizzato: strategie di comunità per uno sviluppo responsabile e sostenibile: Avviso per la selezione di interventi finalizzati a promuovere il riutilizzo sociale dei beni confiscati alla criminalità</w:t>
      </w:r>
      <w:r>
        <w:rPr>
          <w:rFonts w:asciiTheme="majorHAnsi" w:hAnsiTheme="majorHAnsi"/>
          <w:b/>
          <w:bCs/>
          <w:i/>
          <w:sz w:val="22"/>
        </w:rPr>
        <w:t>”</w:t>
      </w:r>
      <w:r>
        <w:rPr>
          <w:rFonts w:asciiTheme="majorHAnsi" w:hAnsiTheme="majorHAnsi"/>
          <w:bCs/>
          <w:sz w:val="22"/>
        </w:rPr>
        <w:t xml:space="preserve">, adottato a valere sulle risorse dell’Azione 9.14 “Interventi per la diffusione della legalità” </w:t>
      </w:r>
      <w:r w:rsidR="00AA0969">
        <w:rPr>
          <w:rFonts w:asciiTheme="majorHAnsi" w:hAnsiTheme="majorHAnsi"/>
          <w:bCs/>
          <w:sz w:val="22"/>
        </w:rPr>
        <w:t xml:space="preserve">- </w:t>
      </w:r>
      <w:r w:rsidR="00B828F2" w:rsidRPr="00B828F2">
        <w:rPr>
          <w:rFonts w:asciiTheme="majorHAnsi" w:hAnsiTheme="majorHAnsi"/>
          <w:bCs/>
          <w:sz w:val="22"/>
        </w:rPr>
        <w:t xml:space="preserve">sub-Azione 9.14.c </w:t>
      </w:r>
      <w:r w:rsidR="0095228F" w:rsidRPr="0095228F">
        <w:rPr>
          <w:rFonts w:asciiTheme="majorHAnsi" w:hAnsiTheme="majorHAnsi"/>
          <w:bCs/>
          <w:sz w:val="22"/>
        </w:rPr>
        <w:t>“</w:t>
      </w:r>
      <w:r w:rsidR="0095228F" w:rsidRPr="0095228F">
        <w:rPr>
          <w:rFonts w:asciiTheme="majorHAnsi" w:hAnsiTheme="majorHAnsi"/>
          <w:bCs/>
          <w:i/>
          <w:sz w:val="22"/>
        </w:rPr>
        <w:t>Interventi di recupero funzionale e riuso di vecchi immobili in collegamento con attività di animazione sociale e partecipazione collettiva, inclusi interventi per il riuso e la rifunzionalizzazione dei beni confiscati alle mafie</w:t>
      </w:r>
      <w:r w:rsidR="0095228F" w:rsidRPr="0095228F">
        <w:rPr>
          <w:rFonts w:asciiTheme="majorHAnsi" w:hAnsiTheme="majorHAnsi"/>
          <w:bCs/>
          <w:sz w:val="22"/>
        </w:rPr>
        <w:t>”</w:t>
      </w:r>
      <w:r w:rsidR="00AA0969">
        <w:rPr>
          <w:rFonts w:asciiTheme="majorHAnsi" w:hAnsiTheme="majorHAnsi"/>
          <w:bCs/>
          <w:sz w:val="22"/>
        </w:rPr>
        <w:t xml:space="preserve">- </w:t>
      </w:r>
      <w:r>
        <w:rPr>
          <w:rFonts w:asciiTheme="majorHAnsi" w:hAnsiTheme="majorHAnsi"/>
          <w:bCs/>
          <w:sz w:val="22"/>
        </w:rPr>
        <w:t>dell’Asse IX “Promuovere l’inclusione sociale, la lotta alla povertà e ogni forma di discriminazione” del POR Puglia 2014-2020.</w:t>
      </w:r>
    </w:p>
    <w:p w14:paraId="682DBF2A" w14:textId="3B6B646E" w:rsidR="008344CB" w:rsidRDefault="00DA34EF">
      <w:pPr>
        <w:jc w:val="both"/>
        <w:rPr>
          <w:rFonts w:asciiTheme="majorHAnsi" w:hAnsiTheme="majorHAnsi" w:cs="Calibri"/>
          <w:b/>
          <w:sz w:val="22"/>
        </w:rPr>
      </w:pPr>
      <w:r>
        <w:rPr>
          <w:rFonts w:cs="Calibri"/>
          <w:b/>
          <w:sz w:val="22"/>
        </w:rPr>
        <w:t xml:space="preserve">A tal fine, ai sensi degli articoli 46 e 47 del D.P.R. 28 dicembre 2000, n. 445 e </w:t>
      </w:r>
      <w:proofErr w:type="spellStart"/>
      <w:r>
        <w:rPr>
          <w:rFonts w:cs="Calibri"/>
          <w:b/>
          <w:sz w:val="22"/>
        </w:rPr>
        <w:t>ss.mm.ii</w:t>
      </w:r>
      <w:proofErr w:type="spellEnd"/>
      <w:r>
        <w:rPr>
          <w:rFonts w:cs="Calibri"/>
          <w:b/>
          <w:sz w:val="22"/>
        </w:rPr>
        <w:t xml:space="preserve">. “Testo unico delle disposizioni legislative e regolamentari in materia di documentazione amministrativa”, consapevole delle sanzioni penali nel caso di dichiarazioni non veritiere e di formazione o uso di atti falsi previste dagli articoli 75 4 76 del precitato D.P.R. </w:t>
      </w:r>
    </w:p>
    <w:p w14:paraId="3E0B9CED" w14:textId="77777777" w:rsidR="008344CB" w:rsidRDefault="00DA34EF">
      <w:pPr>
        <w:spacing w:after="120"/>
        <w:jc w:val="center"/>
        <w:rPr>
          <w:rFonts w:asciiTheme="majorHAnsi" w:hAnsiTheme="majorHAnsi" w:cs="Calibri"/>
          <w:b/>
          <w:sz w:val="22"/>
        </w:rPr>
      </w:pPr>
      <w:r>
        <w:rPr>
          <w:rFonts w:cs="Calibri"/>
          <w:b/>
          <w:sz w:val="22"/>
        </w:rPr>
        <w:t>DICHIARA</w:t>
      </w:r>
    </w:p>
    <w:p w14:paraId="5E9014CD" w14:textId="77777777" w:rsidR="008344CB" w:rsidRDefault="00DA34EF" w:rsidP="00A93EC8">
      <w:pPr>
        <w:numPr>
          <w:ilvl w:val="0"/>
          <w:numId w:val="48"/>
        </w:numPr>
        <w:ind w:left="284" w:hanging="284"/>
        <w:contextualSpacing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>che il Soggetto proponente:</w:t>
      </w:r>
    </w:p>
    <w:p w14:paraId="587ADB1B" w14:textId="77777777" w:rsidR="008344CB" w:rsidRDefault="00DA34EF" w:rsidP="00A93EC8">
      <w:pPr>
        <w:numPr>
          <w:ilvl w:val="0"/>
          <w:numId w:val="47"/>
        </w:numPr>
        <w:spacing w:after="0"/>
        <w:ind w:left="567" w:hanging="207"/>
        <w:contextualSpacing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lastRenderedPageBreak/>
        <w:t xml:space="preserve"> è in possesso della capacità amministrativa, finanziaria ed operativa per soddisfare le condizioni della concessione del finanziamento poste dall’Avviso e dalla normativa comunitaria, nazionale e regionale applicabile, ai sensi dell’art. 125 (3) lett. d) del Reg. (UE) n. 1303/2013;</w:t>
      </w:r>
    </w:p>
    <w:p w14:paraId="7C348474" w14:textId="77777777" w:rsidR="008344CB" w:rsidRDefault="00DA34EF" w:rsidP="00A93EC8">
      <w:pPr>
        <w:numPr>
          <w:ilvl w:val="0"/>
          <w:numId w:val="47"/>
        </w:numPr>
        <w:ind w:left="567" w:hanging="207"/>
        <w:contextualSpacing/>
        <w:jc w:val="both"/>
        <w:rPr>
          <w:rFonts w:asciiTheme="majorHAnsi" w:hAnsiTheme="majorHAnsi" w:cs="Calibri"/>
          <w:bCs/>
          <w:sz w:val="22"/>
        </w:rPr>
      </w:pPr>
      <w:r>
        <w:rPr>
          <w:rFonts w:cs="Calibri"/>
          <w:sz w:val="22"/>
        </w:rPr>
        <w:t>assume, in relazione all’intervento ammesso a finanziamento, l’impegno di rispettare il principio di “stabilità delle operazioni”, cosi come declinato dall’art. 71 del Reg. (UE) n. 1303/2013;</w:t>
      </w:r>
    </w:p>
    <w:p w14:paraId="05CA5AB1" w14:textId="77777777" w:rsidR="008344CB" w:rsidRDefault="00DA34EF" w:rsidP="00A93EC8">
      <w:pPr>
        <w:numPr>
          <w:ilvl w:val="0"/>
          <w:numId w:val="47"/>
        </w:numPr>
        <w:spacing w:after="46"/>
        <w:ind w:left="567" w:hanging="207"/>
        <w:contextualSpacing/>
        <w:jc w:val="both"/>
      </w:pPr>
      <w:r>
        <w:rPr>
          <w:rFonts w:eastAsia="Cambria" w:cs="Times New Roman"/>
          <w:sz w:val="22"/>
          <w:szCs w:val="24"/>
        </w:rPr>
        <w:t>garantisce che la destinazione del bene sia senza scopo di lucro e che non sia previsto alcun onere diretto a carico dei fruitori dei beni e/o servizi forniti;</w:t>
      </w:r>
    </w:p>
    <w:p w14:paraId="3F05F837" w14:textId="77777777" w:rsidR="008344CB" w:rsidRDefault="00DA34EF" w:rsidP="00A93EC8">
      <w:pPr>
        <w:pStyle w:val="Paragrafoelenco"/>
        <w:numPr>
          <w:ilvl w:val="0"/>
          <w:numId w:val="47"/>
        </w:numPr>
        <w:spacing w:after="60"/>
        <w:ind w:left="567" w:hanging="207"/>
        <w:jc w:val="both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>garantisce, nel caso di affidamento in concessione a titolo gratuito, che il rapporto con il soggetto gestore non rientra nell'ambito di applicazione dell'art. 107 del Trattato sul funzionamento dell’Unione Europea;</w:t>
      </w:r>
    </w:p>
    <w:p w14:paraId="63102D7F" w14:textId="5DE64A8B" w:rsidR="008344CB" w:rsidRDefault="00DA34EF" w:rsidP="00A93EC8">
      <w:pPr>
        <w:numPr>
          <w:ilvl w:val="0"/>
          <w:numId w:val="47"/>
        </w:numPr>
        <w:ind w:left="567" w:hanging="207"/>
        <w:contextualSpacing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 xml:space="preserve">non ha ottenuto altre agevolazioni comunitarie, statali e regionali in relazione </w:t>
      </w:r>
      <w:r>
        <w:rPr>
          <w:rFonts w:cs="Times New Roman"/>
          <w:sz w:val="22"/>
        </w:rPr>
        <w:t xml:space="preserve">alle spese afferenti </w:t>
      </w:r>
      <w:r w:rsidR="00BF6924">
        <w:rPr>
          <w:rFonts w:cs="Times New Roman"/>
          <w:sz w:val="22"/>
        </w:rPr>
        <w:t>all’operazione</w:t>
      </w:r>
      <w:r>
        <w:rPr>
          <w:rFonts w:cs="Times New Roman"/>
          <w:sz w:val="22"/>
        </w:rPr>
        <w:t xml:space="preserve"> candidata a valere sul presente Avviso</w:t>
      </w:r>
      <w:r>
        <w:rPr>
          <w:rFonts w:cs="Calibri"/>
          <w:sz w:val="22"/>
        </w:rPr>
        <w:t>;</w:t>
      </w:r>
    </w:p>
    <w:p w14:paraId="7EAE40F7" w14:textId="3A2D95C5" w:rsidR="008344CB" w:rsidRDefault="00DA34EF" w:rsidP="00A93EC8">
      <w:pPr>
        <w:numPr>
          <w:ilvl w:val="0"/>
          <w:numId w:val="49"/>
        </w:numPr>
        <w:ind w:left="284" w:hanging="284"/>
        <w:contextualSpacing/>
        <w:jc w:val="both"/>
      </w:pPr>
      <w:r>
        <w:rPr>
          <w:rFonts w:cs="Calibri"/>
          <w:sz w:val="22"/>
        </w:rPr>
        <w:t xml:space="preserve">che il costo totale dell’operazione (contributo pubblico richiesto a valere sul POR Puglia 2014-2020 ed </w:t>
      </w:r>
      <w:r>
        <w:rPr>
          <w:rFonts w:cs="Calibri"/>
          <w:i/>
          <w:sz w:val="22"/>
        </w:rPr>
        <w:t>eventuali</w:t>
      </w:r>
      <w:r>
        <w:rPr>
          <w:rFonts w:cs="Calibri"/>
          <w:sz w:val="22"/>
        </w:rPr>
        <w:t xml:space="preserve"> risorse aggiuntive messe a disposizione dal Soggetto proponente) è pari a € ________,</w:t>
      </w:r>
      <w:r w:rsidR="00AA1304">
        <w:rPr>
          <w:rFonts w:cs="Calibri"/>
          <w:sz w:val="22"/>
        </w:rPr>
        <w:t xml:space="preserve"> </w:t>
      </w:r>
      <w:r>
        <w:rPr>
          <w:rFonts w:cs="Calibri"/>
          <w:sz w:val="22"/>
        </w:rPr>
        <w:t>__;</w:t>
      </w:r>
    </w:p>
    <w:p w14:paraId="7DFF5025" w14:textId="3710F6E9" w:rsidR="008344CB" w:rsidRDefault="00DA34EF" w:rsidP="00A93EC8">
      <w:pPr>
        <w:numPr>
          <w:ilvl w:val="0"/>
          <w:numId w:val="49"/>
        </w:numPr>
        <w:ind w:left="284" w:hanging="284"/>
        <w:contextualSpacing/>
        <w:jc w:val="both"/>
      </w:pPr>
      <w:r>
        <w:rPr>
          <w:rFonts w:cs="Calibri"/>
          <w:i/>
          <w:iCs/>
          <w:sz w:val="22"/>
        </w:rPr>
        <w:t>(eventuale)</w:t>
      </w:r>
      <w:r>
        <w:rPr>
          <w:rFonts w:cs="Calibri"/>
          <w:sz w:val="22"/>
        </w:rPr>
        <w:t xml:space="preserve"> che la documentazione comprovante lo stanziamento di risorse aggiuntive messe a disposizione dal Soggetto proponente è (indicare l’atto con cui si è previsto lo stanziamento delle risorse)</w:t>
      </w:r>
      <w:r w:rsidR="00AA1304">
        <w:rPr>
          <w:rFonts w:cs="Calibri"/>
          <w:sz w:val="22"/>
        </w:rPr>
        <w:t xml:space="preserve"> </w:t>
      </w:r>
      <w:r>
        <w:rPr>
          <w:rFonts w:cs="Calibri"/>
          <w:sz w:val="22"/>
        </w:rPr>
        <w:t xml:space="preserve">______________________ n.______ del_________, concernente lo stanziamento di € ___________, pari al _____% del costo totale dell’operazione (come si evince dalla documentazione allegata); </w:t>
      </w:r>
    </w:p>
    <w:p w14:paraId="46B28491" w14:textId="77777777" w:rsidR="008344CB" w:rsidRDefault="00DA34EF" w:rsidP="00A93EC8">
      <w:pPr>
        <w:numPr>
          <w:ilvl w:val="0"/>
          <w:numId w:val="49"/>
        </w:numPr>
        <w:ind w:left="284" w:hanging="284"/>
        <w:contextualSpacing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 xml:space="preserve">che per il Soggetto proponente l’IVA rappresenta una spesa realmente e definitivamente sostenuta e non è recuperabile nel rispetto della normativa di riferimento. </w:t>
      </w:r>
    </w:p>
    <w:p w14:paraId="61600BF8" w14:textId="05ACBD5A" w:rsidR="008344CB" w:rsidRDefault="00DA34EF" w:rsidP="00AA1304">
      <w:pPr>
        <w:spacing w:before="240" w:after="0"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 xml:space="preserve">Alla presente si allega: </w:t>
      </w:r>
      <w:r>
        <w:rPr>
          <w:rFonts w:cs="Calibri"/>
          <w:i/>
          <w:sz w:val="22"/>
        </w:rPr>
        <w:t>(elencare</w:t>
      </w:r>
      <w:r w:rsidR="00382860">
        <w:rPr>
          <w:rFonts w:cs="Calibri"/>
          <w:i/>
          <w:sz w:val="22"/>
        </w:rPr>
        <w:t xml:space="preserve"> ed allegare</w:t>
      </w:r>
      <w:r>
        <w:rPr>
          <w:rFonts w:cs="Calibri"/>
          <w:i/>
          <w:sz w:val="22"/>
        </w:rPr>
        <w:t xml:space="preserve"> la documentazione prevista</w:t>
      </w:r>
      <w:r w:rsidR="00382860" w:rsidRPr="00382860">
        <w:rPr>
          <w:rFonts w:cs="Calibri"/>
          <w:i/>
          <w:sz w:val="22"/>
        </w:rPr>
        <w:t xml:space="preserve"> </w:t>
      </w:r>
      <w:r w:rsidR="00382860">
        <w:rPr>
          <w:rFonts w:cs="Calibri"/>
          <w:i/>
          <w:sz w:val="22"/>
        </w:rPr>
        <w:t xml:space="preserve">dal </w:t>
      </w:r>
      <w:r w:rsidR="00382860">
        <w:rPr>
          <w:rFonts w:cs="Calibri"/>
          <w:b/>
          <w:i/>
          <w:sz w:val="22"/>
        </w:rPr>
        <w:t>paragrafo 4.1</w:t>
      </w:r>
      <w:r w:rsidR="00382860">
        <w:rPr>
          <w:rFonts w:cs="Calibri"/>
          <w:i/>
          <w:sz w:val="22"/>
        </w:rPr>
        <w:t xml:space="preserve"> dell’Avviso</w:t>
      </w:r>
      <w:r>
        <w:rPr>
          <w:rFonts w:cs="Calibri"/>
          <w:i/>
          <w:sz w:val="22"/>
        </w:rPr>
        <w:t xml:space="preserve"> </w:t>
      </w:r>
      <w:r>
        <w:rPr>
          <w:rFonts w:cs="Calibri"/>
          <w:i/>
          <w:sz w:val="22"/>
          <w:u w:val="single"/>
        </w:rPr>
        <w:t>a pena di inammissibilità della proposta progettuale</w:t>
      </w:r>
      <w:r>
        <w:rPr>
          <w:rFonts w:cs="Calibri"/>
          <w:i/>
          <w:sz w:val="22"/>
        </w:rPr>
        <w:t xml:space="preserve">, </w:t>
      </w:r>
      <w:r w:rsidR="00395DF9">
        <w:rPr>
          <w:rFonts w:cs="Calibri"/>
          <w:i/>
          <w:sz w:val="22"/>
        </w:rPr>
        <w:t>nonché</w:t>
      </w:r>
      <w:r>
        <w:rPr>
          <w:rFonts w:cs="Calibri"/>
          <w:i/>
          <w:sz w:val="22"/>
        </w:rPr>
        <w:t xml:space="preserve"> ogni eventuale documento </w:t>
      </w:r>
      <w:r w:rsidR="00382860">
        <w:rPr>
          <w:rFonts w:cs="Calibri"/>
          <w:i/>
          <w:sz w:val="22"/>
        </w:rPr>
        <w:t xml:space="preserve">ritenuto utile </w:t>
      </w:r>
      <w:r>
        <w:rPr>
          <w:rFonts w:cs="Calibri"/>
          <w:i/>
          <w:sz w:val="22"/>
        </w:rPr>
        <w:t>ai fini dell’ammissione al contributo):</w:t>
      </w:r>
    </w:p>
    <w:p w14:paraId="3CB81943" w14:textId="77777777" w:rsidR="008344CB" w:rsidRDefault="00DA34EF">
      <w:pPr>
        <w:numPr>
          <w:ilvl w:val="0"/>
          <w:numId w:val="28"/>
        </w:numPr>
        <w:contextualSpacing/>
        <w:jc w:val="both"/>
      </w:pPr>
      <w:r>
        <w:rPr>
          <w:rFonts w:cs="Calibri"/>
          <w:sz w:val="22"/>
        </w:rPr>
        <w:t>decreto di trasferimento dell’immobile;</w:t>
      </w:r>
    </w:p>
    <w:p w14:paraId="7DADF5F4" w14:textId="77777777" w:rsidR="008344CB" w:rsidRDefault="00DA34EF">
      <w:pPr>
        <w:numPr>
          <w:ilvl w:val="0"/>
          <w:numId w:val="28"/>
        </w:numPr>
        <w:contextualSpacing/>
        <w:jc w:val="both"/>
      </w:pPr>
      <w:r>
        <w:rPr>
          <w:rFonts w:cs="Calibri"/>
          <w:sz w:val="22"/>
        </w:rPr>
        <w:t>documentazione comprovante la conformità del bene;</w:t>
      </w:r>
    </w:p>
    <w:p w14:paraId="15C190F2" w14:textId="77777777" w:rsidR="008344CB" w:rsidRDefault="00DA34EF">
      <w:pPr>
        <w:numPr>
          <w:ilvl w:val="0"/>
          <w:numId w:val="28"/>
        </w:numPr>
        <w:contextualSpacing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>scheda tecnica dell’intervento proposto;</w:t>
      </w:r>
    </w:p>
    <w:p w14:paraId="3DE25EC5" w14:textId="77777777" w:rsidR="008344CB" w:rsidRDefault="00DA34EF">
      <w:pPr>
        <w:numPr>
          <w:ilvl w:val="0"/>
          <w:numId w:val="28"/>
        </w:numPr>
        <w:contextualSpacing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>progettazione;</w:t>
      </w:r>
    </w:p>
    <w:p w14:paraId="305A70A7" w14:textId="77777777" w:rsidR="008344CB" w:rsidRDefault="00DA34EF">
      <w:pPr>
        <w:numPr>
          <w:ilvl w:val="0"/>
          <w:numId w:val="28"/>
        </w:numPr>
        <w:contextualSpacing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>…….</w:t>
      </w:r>
    </w:p>
    <w:p w14:paraId="18A07C47" w14:textId="77777777" w:rsidR="008344CB" w:rsidRDefault="00DA34EF">
      <w:pPr>
        <w:numPr>
          <w:ilvl w:val="0"/>
          <w:numId w:val="28"/>
        </w:numPr>
        <w:contextualSpacing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>……</w:t>
      </w:r>
    </w:p>
    <w:p w14:paraId="5FCC7FD1" w14:textId="77777777" w:rsidR="008344CB" w:rsidRDefault="00DA34EF">
      <w:pPr>
        <w:numPr>
          <w:ilvl w:val="0"/>
          <w:numId w:val="28"/>
        </w:numPr>
        <w:contextualSpacing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>…….</w:t>
      </w:r>
    </w:p>
    <w:p w14:paraId="43504E77" w14:textId="77777777" w:rsidR="008344CB" w:rsidRDefault="008344CB">
      <w:pPr>
        <w:spacing w:after="120"/>
        <w:jc w:val="both"/>
        <w:rPr>
          <w:rFonts w:asciiTheme="majorHAnsi" w:hAnsiTheme="majorHAnsi" w:cs="Calibri"/>
          <w:sz w:val="22"/>
        </w:rPr>
      </w:pPr>
    </w:p>
    <w:p w14:paraId="7ADF0764" w14:textId="77777777" w:rsidR="008344CB" w:rsidRDefault="008344CB">
      <w:pPr>
        <w:spacing w:after="120"/>
        <w:jc w:val="both"/>
        <w:rPr>
          <w:rFonts w:asciiTheme="majorHAnsi" w:hAnsiTheme="majorHAnsi" w:cs="Calibri"/>
          <w:sz w:val="22"/>
        </w:rPr>
      </w:pPr>
    </w:p>
    <w:p w14:paraId="592B7133" w14:textId="77777777" w:rsidR="008344CB" w:rsidRDefault="008344CB">
      <w:pPr>
        <w:spacing w:after="120"/>
        <w:jc w:val="both"/>
        <w:rPr>
          <w:rFonts w:asciiTheme="majorHAnsi" w:hAnsiTheme="majorHAnsi" w:cs="Calibri"/>
          <w:sz w:val="22"/>
        </w:rPr>
      </w:pPr>
    </w:p>
    <w:p w14:paraId="72A2A4B0" w14:textId="77777777" w:rsidR="008344CB" w:rsidRDefault="00DA34EF">
      <w:pPr>
        <w:spacing w:after="120"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 xml:space="preserve">Luogo e data </w:t>
      </w:r>
    </w:p>
    <w:p w14:paraId="6494FB1B" w14:textId="77777777" w:rsidR="008344CB" w:rsidRDefault="008344CB">
      <w:pPr>
        <w:spacing w:after="0" w:line="100" w:lineRule="atLeast"/>
        <w:jc w:val="both"/>
        <w:rPr>
          <w:rFonts w:asciiTheme="majorHAnsi" w:eastAsia="Times New Roman" w:hAnsiTheme="majorHAnsi" w:cs="Arial"/>
          <w:sz w:val="22"/>
          <w:lang w:eastAsia="it-IT"/>
        </w:rPr>
      </w:pPr>
    </w:p>
    <w:p w14:paraId="42722EB9" w14:textId="77777777" w:rsidR="008344CB" w:rsidRDefault="008344CB">
      <w:pPr>
        <w:spacing w:after="0" w:line="100" w:lineRule="atLeast"/>
        <w:jc w:val="both"/>
        <w:rPr>
          <w:rFonts w:asciiTheme="majorHAnsi" w:eastAsia="Times New Roman" w:hAnsiTheme="majorHAnsi" w:cs="Arial"/>
          <w:sz w:val="22"/>
          <w:lang w:eastAsia="it-IT"/>
        </w:rPr>
      </w:pPr>
    </w:p>
    <w:p w14:paraId="317748F9" w14:textId="77777777" w:rsidR="008344CB" w:rsidRDefault="008344CB">
      <w:pPr>
        <w:spacing w:after="0" w:line="100" w:lineRule="atLeast"/>
        <w:jc w:val="both"/>
        <w:rPr>
          <w:rFonts w:asciiTheme="majorHAnsi" w:eastAsia="Times New Roman" w:hAnsiTheme="majorHAnsi" w:cs="Arial"/>
          <w:sz w:val="22"/>
          <w:lang w:eastAsia="it-IT"/>
        </w:rPr>
      </w:pPr>
    </w:p>
    <w:p w14:paraId="48374329" w14:textId="77777777" w:rsidR="008344CB" w:rsidRDefault="00DA34EF">
      <w:pPr>
        <w:spacing w:after="0" w:line="100" w:lineRule="atLeast"/>
        <w:ind w:left="4678"/>
        <w:jc w:val="center"/>
        <w:rPr>
          <w:rFonts w:asciiTheme="majorHAnsi" w:eastAsia="Times New Roman" w:hAnsiTheme="majorHAnsi" w:cs="Arial"/>
          <w:sz w:val="22"/>
          <w:lang w:eastAsia="it-IT"/>
        </w:rPr>
      </w:pPr>
      <w:r>
        <w:rPr>
          <w:rFonts w:eastAsia="Times New Roman" w:cs="Arial"/>
          <w:sz w:val="22"/>
          <w:lang w:eastAsia="it-IT"/>
        </w:rPr>
        <w:t>Firma digitale del Legale rappresentante del Soggetto proponente</w:t>
      </w:r>
    </w:p>
    <w:p w14:paraId="0B185969" w14:textId="77777777" w:rsidR="008344CB" w:rsidRDefault="00DA34EF">
      <w:pPr>
        <w:ind w:left="142" w:right="140"/>
        <w:rPr>
          <w:rFonts w:asciiTheme="majorHAnsi" w:hAnsiTheme="majorHAnsi" w:cs="Calibri"/>
          <w:sz w:val="22"/>
        </w:rPr>
      </w:pPr>
      <w:r>
        <w:br w:type="page"/>
      </w:r>
    </w:p>
    <w:p w14:paraId="402AB8A2" w14:textId="77777777" w:rsidR="008344CB" w:rsidRDefault="00DA34EF">
      <w:pPr>
        <w:pStyle w:val="Titolo1"/>
        <w:spacing w:before="0" w:after="240" w:line="240" w:lineRule="auto"/>
        <w:ind w:left="142" w:right="140"/>
        <w:jc w:val="center"/>
        <w:rPr>
          <w:rFonts w:asciiTheme="majorHAnsi" w:hAnsiTheme="majorHAnsi"/>
          <w:b w:val="0"/>
          <w:color w:val="2E74B5"/>
          <w:szCs w:val="28"/>
        </w:rPr>
      </w:pPr>
      <w:bookmarkStart w:id="9" w:name="_Toc493150785"/>
      <w:bookmarkStart w:id="10" w:name="_Toc518989694"/>
      <w:bookmarkStart w:id="11" w:name="_Toc20304276"/>
      <w:bookmarkStart w:id="12" w:name="_Toc20832675"/>
      <w:bookmarkStart w:id="13" w:name="_Toc445455338"/>
      <w:bookmarkStart w:id="14" w:name="_Toc35871455"/>
      <w:r>
        <w:rPr>
          <w:rFonts w:asciiTheme="majorHAnsi" w:hAnsiTheme="majorHAnsi"/>
          <w:color w:val="2E74B5"/>
          <w:szCs w:val="28"/>
        </w:rPr>
        <w:lastRenderedPageBreak/>
        <w:t xml:space="preserve">Allegato A1 - SCHEDA </w:t>
      </w:r>
      <w:bookmarkEnd w:id="9"/>
      <w:bookmarkEnd w:id="10"/>
      <w:r>
        <w:rPr>
          <w:rFonts w:asciiTheme="majorHAnsi" w:hAnsiTheme="majorHAnsi"/>
          <w:color w:val="2E74B5"/>
          <w:szCs w:val="28"/>
        </w:rPr>
        <w:t>TECNICA DELL’</w:t>
      </w:r>
      <w:bookmarkEnd w:id="11"/>
      <w:bookmarkEnd w:id="12"/>
      <w:bookmarkEnd w:id="13"/>
      <w:r>
        <w:rPr>
          <w:rFonts w:asciiTheme="majorHAnsi" w:hAnsiTheme="majorHAnsi"/>
          <w:color w:val="2E74B5"/>
          <w:szCs w:val="28"/>
        </w:rPr>
        <w:t>OPERAZIONE</w:t>
      </w:r>
      <w:bookmarkEnd w:id="14"/>
    </w:p>
    <w:tbl>
      <w:tblPr>
        <w:tblW w:w="9604" w:type="dxa"/>
        <w:jc w:val="center"/>
        <w:tblLook w:val="0000" w:firstRow="0" w:lastRow="0" w:firstColumn="0" w:lastColumn="0" w:noHBand="0" w:noVBand="0"/>
      </w:tblPr>
      <w:tblGrid>
        <w:gridCol w:w="9604"/>
      </w:tblGrid>
      <w:tr w:rsidR="008344CB" w14:paraId="2C312236" w14:textId="77777777">
        <w:trPr>
          <w:jc w:val="center"/>
        </w:trPr>
        <w:tc>
          <w:tcPr>
            <w:tcW w:w="9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1F9EE20" w14:textId="77777777" w:rsidR="008344CB" w:rsidRDefault="00DA34EF">
            <w:pPr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cs="Calibri"/>
                <w:b/>
                <w:szCs w:val="24"/>
              </w:rPr>
              <w:t>1. Sezione ANAGRAFICA</w:t>
            </w:r>
          </w:p>
        </w:tc>
      </w:tr>
    </w:tbl>
    <w:p w14:paraId="73FA2A43" w14:textId="77777777" w:rsidR="008344CB" w:rsidRDefault="00DA34EF">
      <w:pPr>
        <w:spacing w:before="120" w:after="0"/>
        <w:ind w:left="142" w:right="140"/>
        <w:jc w:val="both"/>
        <w:rPr>
          <w:rFonts w:asciiTheme="majorHAnsi" w:hAnsiTheme="majorHAnsi" w:cs="Calibri"/>
          <w:sz w:val="22"/>
        </w:rPr>
      </w:pPr>
      <w:r>
        <w:rPr>
          <w:rFonts w:cs="Calibri"/>
          <w:b/>
          <w:bCs/>
          <w:iCs/>
          <w:sz w:val="22"/>
        </w:rPr>
        <w:t xml:space="preserve">1.1 – Informazioni di contatto </w:t>
      </w:r>
    </w:p>
    <w:tbl>
      <w:tblPr>
        <w:tblW w:w="9584" w:type="dxa"/>
        <w:jc w:val="center"/>
        <w:tblLook w:val="0000" w:firstRow="0" w:lastRow="0" w:firstColumn="0" w:lastColumn="0" w:noHBand="0" w:noVBand="0"/>
      </w:tblPr>
      <w:tblGrid>
        <w:gridCol w:w="3887"/>
        <w:gridCol w:w="5697"/>
      </w:tblGrid>
      <w:tr w:rsidR="008344CB" w14:paraId="1D6732EF" w14:textId="77777777">
        <w:trPr>
          <w:jc w:val="center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F343277" w14:textId="77777777" w:rsidR="008344CB" w:rsidRDefault="00DA34EF">
            <w:pPr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Soggetto proponente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EF3F" w14:textId="77777777" w:rsidR="008344CB" w:rsidRDefault="008344CB">
            <w:pPr>
              <w:snapToGrid w:val="0"/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</w:p>
        </w:tc>
      </w:tr>
      <w:tr w:rsidR="008344CB" w14:paraId="32A19D66" w14:textId="77777777">
        <w:trPr>
          <w:trHeight w:val="188"/>
          <w:jc w:val="center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B19B5CC" w14:textId="77777777" w:rsidR="008344CB" w:rsidRDefault="00DA34EF">
            <w:pPr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  <w:r>
              <w:rPr>
                <w:rFonts w:cs="Calibri"/>
                <w:sz w:val="22"/>
              </w:rPr>
              <w:t xml:space="preserve">Legale Rappresentante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004B6" w14:textId="77777777" w:rsidR="008344CB" w:rsidRDefault="008344CB">
            <w:pPr>
              <w:snapToGrid w:val="0"/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</w:p>
        </w:tc>
      </w:tr>
      <w:tr w:rsidR="008344CB" w14:paraId="1D6B0103" w14:textId="77777777">
        <w:trPr>
          <w:jc w:val="center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D201F61" w14:textId="77777777" w:rsidR="008344CB" w:rsidRDefault="00DA34EF">
            <w:pPr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Referente del progetto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B776" w14:textId="77777777" w:rsidR="008344CB" w:rsidRDefault="008344CB">
            <w:pPr>
              <w:snapToGrid w:val="0"/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</w:p>
        </w:tc>
      </w:tr>
      <w:tr w:rsidR="008344CB" w14:paraId="179D6ED7" w14:textId="77777777">
        <w:trPr>
          <w:jc w:val="center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D128D15" w14:textId="77777777" w:rsidR="008344CB" w:rsidRDefault="00DA34EF">
            <w:pPr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  <w:r>
              <w:rPr>
                <w:rFonts w:cs="Calibri"/>
                <w:sz w:val="22"/>
              </w:rPr>
              <w:t xml:space="preserve">Indirizzo PEC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32EC" w14:textId="77777777" w:rsidR="008344CB" w:rsidRDefault="008344CB">
            <w:pPr>
              <w:snapToGrid w:val="0"/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</w:p>
        </w:tc>
      </w:tr>
      <w:tr w:rsidR="008344CB" w14:paraId="58676F5C" w14:textId="77777777">
        <w:trPr>
          <w:jc w:val="center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DB1DF30" w14:textId="77777777" w:rsidR="008344CB" w:rsidRDefault="00DA34EF">
            <w:pPr>
              <w:spacing w:after="0"/>
              <w:ind w:left="142" w:right="140"/>
              <w:jc w:val="both"/>
              <w:rPr>
                <w:rFonts w:asciiTheme="majorHAnsi" w:hAnsiTheme="majorHAnsi" w:cs="Calibri"/>
                <w:sz w:val="22"/>
              </w:rPr>
            </w:pPr>
            <w:r>
              <w:rPr>
                <w:rFonts w:cs="Calibri"/>
                <w:sz w:val="22"/>
              </w:rPr>
              <w:t>Indirizzo Email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BE6F0" w14:textId="77777777" w:rsidR="008344CB" w:rsidRDefault="008344CB">
            <w:pPr>
              <w:snapToGrid w:val="0"/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</w:p>
        </w:tc>
      </w:tr>
      <w:tr w:rsidR="008344CB" w14:paraId="367744D5" w14:textId="77777777">
        <w:trPr>
          <w:jc w:val="center"/>
        </w:trPr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328051A" w14:textId="77777777" w:rsidR="008344CB" w:rsidRDefault="00DA34EF">
            <w:pPr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  <w:r>
              <w:rPr>
                <w:rFonts w:cs="Calibri"/>
                <w:sz w:val="22"/>
              </w:rPr>
              <w:t>Contatto telefonico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6069" w14:textId="77777777" w:rsidR="008344CB" w:rsidRDefault="008344CB">
            <w:pPr>
              <w:snapToGrid w:val="0"/>
              <w:spacing w:after="0"/>
              <w:ind w:left="142" w:right="140"/>
              <w:jc w:val="both"/>
              <w:rPr>
                <w:rFonts w:asciiTheme="majorHAnsi" w:hAnsiTheme="majorHAnsi" w:cs="Calibri"/>
                <w:b/>
                <w:sz w:val="22"/>
              </w:rPr>
            </w:pPr>
          </w:p>
        </w:tc>
      </w:tr>
    </w:tbl>
    <w:p w14:paraId="18986B0F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/>
          <w:bCs/>
          <w:iCs/>
          <w:sz w:val="22"/>
        </w:rPr>
      </w:pPr>
    </w:p>
    <w:p w14:paraId="2A4FEEED" w14:textId="77777777" w:rsidR="008344CB" w:rsidRDefault="00DA34EF">
      <w:pPr>
        <w:tabs>
          <w:tab w:val="left" w:pos="426"/>
        </w:tabs>
        <w:spacing w:after="0" w:line="100" w:lineRule="atLeast"/>
        <w:ind w:left="142" w:right="140"/>
        <w:jc w:val="both"/>
      </w:pPr>
      <w:r>
        <w:rPr>
          <w:rFonts w:cs="Calibri"/>
          <w:b/>
          <w:bCs/>
          <w:iCs/>
          <w:sz w:val="22"/>
        </w:rPr>
        <w:t xml:space="preserve">1.2 – Elementi identificativi </w:t>
      </w:r>
    </w:p>
    <w:tbl>
      <w:tblPr>
        <w:tblW w:w="9624" w:type="dxa"/>
        <w:jc w:val="center"/>
        <w:tblLook w:val="0000" w:firstRow="0" w:lastRow="0" w:firstColumn="0" w:lastColumn="0" w:noHBand="0" w:noVBand="0"/>
      </w:tblPr>
      <w:tblGrid>
        <w:gridCol w:w="3915"/>
        <w:gridCol w:w="5709"/>
      </w:tblGrid>
      <w:tr w:rsidR="008344CB" w14:paraId="2471BBB4" w14:textId="77777777">
        <w:trPr>
          <w:trHeight w:val="441"/>
          <w:jc w:val="center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78DB0B8" w14:textId="77777777" w:rsidR="008344CB" w:rsidRDefault="00DA34EF">
            <w:pPr>
              <w:snapToGrid w:val="0"/>
              <w:spacing w:after="0" w:line="100" w:lineRule="atLeast"/>
              <w:ind w:left="142" w:right="140"/>
              <w:jc w:val="both"/>
            </w:pPr>
            <w:r>
              <w:rPr>
                <w:rFonts w:cs="Calibri"/>
                <w:bCs/>
                <w:sz w:val="22"/>
              </w:rPr>
              <w:t xml:space="preserve">Denominazione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16CA4" w14:textId="77777777" w:rsidR="008344CB" w:rsidRDefault="008344CB">
            <w:pPr>
              <w:snapToGrid w:val="0"/>
              <w:spacing w:after="0" w:line="100" w:lineRule="atLeast"/>
              <w:ind w:left="142" w:right="140"/>
              <w:jc w:val="both"/>
              <w:rPr>
                <w:rFonts w:asciiTheme="majorHAnsi" w:hAnsiTheme="majorHAnsi" w:cs="Calibri"/>
                <w:bCs/>
                <w:sz w:val="22"/>
              </w:rPr>
            </w:pPr>
          </w:p>
        </w:tc>
      </w:tr>
      <w:tr w:rsidR="008344CB" w14:paraId="12F4FE0F" w14:textId="77777777">
        <w:trPr>
          <w:trHeight w:val="300"/>
          <w:jc w:val="center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A3AA010" w14:textId="77777777" w:rsidR="008344CB" w:rsidRDefault="00DA34EF">
            <w:pPr>
              <w:spacing w:after="0" w:line="100" w:lineRule="atLeast"/>
              <w:ind w:left="142" w:right="140"/>
              <w:jc w:val="both"/>
            </w:pPr>
            <w:r>
              <w:rPr>
                <w:rFonts w:cs="Calibri"/>
                <w:bCs/>
                <w:sz w:val="22"/>
              </w:rPr>
              <w:t xml:space="preserve">Localizzazione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5E13" w14:textId="77777777" w:rsidR="008344CB" w:rsidRDefault="008344CB">
            <w:pPr>
              <w:snapToGrid w:val="0"/>
              <w:spacing w:after="0" w:line="100" w:lineRule="atLeast"/>
              <w:ind w:left="142" w:right="140"/>
              <w:jc w:val="both"/>
              <w:rPr>
                <w:rFonts w:asciiTheme="majorHAnsi" w:hAnsiTheme="majorHAnsi" w:cs="Calibri"/>
                <w:bCs/>
                <w:sz w:val="22"/>
              </w:rPr>
            </w:pPr>
          </w:p>
        </w:tc>
      </w:tr>
      <w:tr w:rsidR="008344CB" w14:paraId="639E562D" w14:textId="77777777">
        <w:trPr>
          <w:jc w:val="center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BC3425D" w14:textId="77777777" w:rsidR="008344CB" w:rsidRDefault="00DA34EF">
            <w:pPr>
              <w:spacing w:after="0" w:line="100" w:lineRule="atLeast"/>
              <w:ind w:left="142" w:right="140"/>
              <w:jc w:val="both"/>
            </w:pPr>
            <w:r>
              <w:rPr>
                <w:rFonts w:cs="Calibri"/>
                <w:bCs/>
                <w:sz w:val="22"/>
              </w:rPr>
              <w:t xml:space="preserve">Livello di progettazione </w:t>
            </w:r>
          </w:p>
        </w:tc>
        <w:tc>
          <w:tcPr>
            <w:tcW w:w="5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5DD79" w14:textId="77777777" w:rsidR="008344CB" w:rsidRDefault="008344CB">
            <w:pPr>
              <w:snapToGrid w:val="0"/>
              <w:spacing w:after="0" w:line="100" w:lineRule="atLeast"/>
              <w:ind w:left="142" w:right="140"/>
              <w:jc w:val="both"/>
              <w:rPr>
                <w:rFonts w:asciiTheme="majorHAnsi" w:hAnsiTheme="majorHAnsi" w:cs="Calibri"/>
                <w:bCs/>
                <w:sz w:val="22"/>
              </w:rPr>
            </w:pPr>
          </w:p>
        </w:tc>
      </w:tr>
      <w:tr w:rsidR="008344CB" w14:paraId="1D970C85" w14:textId="77777777">
        <w:trPr>
          <w:jc w:val="center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C5CF9DA" w14:textId="77777777" w:rsidR="008344CB" w:rsidRDefault="00DA34EF">
            <w:pPr>
              <w:spacing w:after="0" w:line="100" w:lineRule="atLeast"/>
              <w:ind w:left="142" w:right="140"/>
              <w:jc w:val="both"/>
              <w:rPr>
                <w:rFonts w:asciiTheme="majorHAnsi" w:hAnsiTheme="majorHAnsi" w:cs="Calibri"/>
                <w:bCs/>
                <w:sz w:val="22"/>
              </w:rPr>
            </w:pPr>
            <w:r>
              <w:rPr>
                <w:rFonts w:cs="Calibri"/>
                <w:bCs/>
                <w:sz w:val="22"/>
              </w:rPr>
              <w:t>Entità del contributo richiesto a valere sul POR Puglia 2014-2020</w:t>
            </w:r>
          </w:p>
        </w:tc>
        <w:tc>
          <w:tcPr>
            <w:tcW w:w="5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A038D" w14:textId="77777777" w:rsidR="008344CB" w:rsidRDefault="008344CB">
            <w:pPr>
              <w:snapToGrid w:val="0"/>
              <w:spacing w:after="0" w:line="100" w:lineRule="atLeast"/>
              <w:ind w:left="142" w:right="140"/>
              <w:jc w:val="both"/>
              <w:rPr>
                <w:rFonts w:asciiTheme="majorHAnsi" w:hAnsiTheme="majorHAnsi" w:cs="Calibri"/>
                <w:bCs/>
                <w:sz w:val="22"/>
              </w:rPr>
            </w:pPr>
          </w:p>
        </w:tc>
      </w:tr>
      <w:tr w:rsidR="008344CB" w14:paraId="1F5DE6E9" w14:textId="77777777">
        <w:trPr>
          <w:jc w:val="center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6C80B0E" w14:textId="77777777" w:rsidR="008344CB" w:rsidRDefault="00DA34EF">
            <w:pPr>
              <w:spacing w:after="0" w:line="100" w:lineRule="atLeast"/>
              <w:ind w:left="142" w:right="140"/>
              <w:jc w:val="both"/>
              <w:rPr>
                <w:rFonts w:asciiTheme="majorHAnsi" w:hAnsiTheme="majorHAnsi" w:cs="Calibri"/>
                <w:bCs/>
                <w:sz w:val="22"/>
              </w:rPr>
            </w:pPr>
            <w:r>
              <w:rPr>
                <w:rFonts w:cs="Calibri"/>
                <w:bCs/>
                <w:i/>
                <w:iCs/>
                <w:sz w:val="22"/>
              </w:rPr>
              <w:t xml:space="preserve">(eventuale) </w:t>
            </w:r>
            <w:r>
              <w:rPr>
                <w:rFonts w:cs="Calibri"/>
                <w:bCs/>
                <w:sz w:val="22"/>
              </w:rPr>
              <w:t xml:space="preserve">Risorse aggiuntive messe a disposizione dal Soggetto proponente </w:t>
            </w:r>
          </w:p>
        </w:tc>
        <w:tc>
          <w:tcPr>
            <w:tcW w:w="5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CEF88" w14:textId="77777777" w:rsidR="008344CB" w:rsidRDefault="008344CB">
            <w:pPr>
              <w:snapToGrid w:val="0"/>
              <w:spacing w:after="0" w:line="100" w:lineRule="atLeast"/>
              <w:ind w:left="142" w:right="140"/>
              <w:jc w:val="both"/>
              <w:rPr>
                <w:rFonts w:asciiTheme="majorHAnsi" w:hAnsiTheme="majorHAnsi" w:cs="Calibri"/>
                <w:bCs/>
                <w:sz w:val="22"/>
              </w:rPr>
            </w:pPr>
          </w:p>
        </w:tc>
      </w:tr>
      <w:tr w:rsidR="008344CB" w14:paraId="5C914060" w14:textId="77777777">
        <w:trPr>
          <w:jc w:val="center"/>
        </w:trPr>
        <w:tc>
          <w:tcPr>
            <w:tcW w:w="3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0703C74" w14:textId="77777777" w:rsidR="008344CB" w:rsidRDefault="00DA34EF">
            <w:pPr>
              <w:spacing w:after="0" w:line="100" w:lineRule="atLeast"/>
              <w:ind w:left="142" w:right="140"/>
              <w:jc w:val="both"/>
            </w:pPr>
            <w:r>
              <w:rPr>
                <w:rFonts w:cs="Calibri"/>
                <w:bCs/>
                <w:sz w:val="22"/>
              </w:rPr>
              <w:t xml:space="preserve">Costo </w:t>
            </w:r>
            <w:r>
              <w:rPr>
                <w:rFonts w:cs="Calibri"/>
                <w:sz w:val="22"/>
              </w:rPr>
              <w:t>TOTALE</w:t>
            </w:r>
            <w:r>
              <w:rPr>
                <w:rFonts w:cs="Calibri"/>
                <w:bCs/>
                <w:sz w:val="22"/>
              </w:rPr>
              <w:t xml:space="preserve"> dell’operazione </w:t>
            </w:r>
          </w:p>
        </w:tc>
        <w:tc>
          <w:tcPr>
            <w:tcW w:w="5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C16BE" w14:textId="77777777" w:rsidR="008344CB" w:rsidRDefault="008344CB">
            <w:pPr>
              <w:snapToGrid w:val="0"/>
              <w:spacing w:after="0" w:line="100" w:lineRule="atLeast"/>
              <w:ind w:left="142" w:right="140"/>
              <w:jc w:val="both"/>
              <w:rPr>
                <w:rFonts w:asciiTheme="majorHAnsi" w:hAnsiTheme="majorHAnsi" w:cs="Calibri"/>
                <w:bCs/>
                <w:sz w:val="22"/>
              </w:rPr>
            </w:pPr>
          </w:p>
        </w:tc>
      </w:tr>
    </w:tbl>
    <w:p w14:paraId="4B5F9C69" w14:textId="77777777" w:rsidR="008344CB" w:rsidRDefault="008344CB">
      <w:pPr>
        <w:ind w:left="142" w:right="140"/>
        <w:jc w:val="both"/>
        <w:rPr>
          <w:rFonts w:asciiTheme="majorHAnsi" w:hAnsiTheme="majorHAnsi"/>
          <w:sz w:val="22"/>
          <w:lang w:eastAsia="it-IT"/>
        </w:rPr>
      </w:pPr>
    </w:p>
    <w:tbl>
      <w:tblPr>
        <w:tblW w:w="9604" w:type="dxa"/>
        <w:jc w:val="center"/>
        <w:tblLook w:val="0000" w:firstRow="0" w:lastRow="0" w:firstColumn="0" w:lastColumn="0" w:noHBand="0" w:noVBand="0"/>
      </w:tblPr>
      <w:tblGrid>
        <w:gridCol w:w="9604"/>
      </w:tblGrid>
      <w:tr w:rsidR="008344CB" w14:paraId="58C28B4F" w14:textId="77777777">
        <w:trPr>
          <w:jc w:val="center"/>
        </w:trPr>
        <w:tc>
          <w:tcPr>
            <w:tcW w:w="9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E003373" w14:textId="77777777" w:rsidR="008344CB" w:rsidRDefault="00DA34EF">
            <w:pPr>
              <w:spacing w:after="0" w:line="100" w:lineRule="atLeast"/>
              <w:ind w:left="142" w:right="140"/>
              <w:jc w:val="both"/>
            </w:pPr>
            <w:r>
              <w:rPr>
                <w:rFonts w:cs="Calibri"/>
                <w:b/>
                <w:szCs w:val="24"/>
              </w:rPr>
              <w:t>2. CARATTERISTICHE DELL’</w:t>
            </w:r>
            <w:r>
              <w:rPr>
                <w:rFonts w:eastAsia="Calibri"/>
                <w:b/>
                <w:szCs w:val="24"/>
              </w:rPr>
              <w:t>OPERAZIONE</w:t>
            </w:r>
          </w:p>
        </w:tc>
      </w:tr>
    </w:tbl>
    <w:p w14:paraId="3A6728F2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/>
          <w:bCs/>
          <w:iCs/>
          <w:sz w:val="22"/>
        </w:rPr>
      </w:pPr>
    </w:p>
    <w:p w14:paraId="229A9E30" w14:textId="77777777" w:rsidR="008344CB" w:rsidRDefault="00DA34EF">
      <w:pPr>
        <w:tabs>
          <w:tab w:val="left" w:pos="426"/>
        </w:tabs>
        <w:spacing w:after="0" w:line="100" w:lineRule="atLeast"/>
        <w:ind w:left="142" w:right="140"/>
        <w:jc w:val="both"/>
      </w:pPr>
      <w:r>
        <w:rPr>
          <w:rFonts w:cs="Calibri"/>
          <w:b/>
          <w:bCs/>
          <w:iCs/>
          <w:sz w:val="22"/>
        </w:rPr>
        <w:t xml:space="preserve">2.1 - Descrizione </w:t>
      </w:r>
    </w:p>
    <w:p w14:paraId="20B35BD9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/>
          <w:bCs/>
          <w:iCs/>
          <w:sz w:val="22"/>
        </w:rPr>
      </w:pPr>
    </w:p>
    <w:tbl>
      <w:tblPr>
        <w:tblW w:w="9650" w:type="dxa"/>
        <w:jc w:val="center"/>
        <w:tblLook w:val="0000" w:firstRow="0" w:lastRow="0" w:firstColumn="0" w:lastColumn="0" w:noHBand="0" w:noVBand="0"/>
      </w:tblPr>
      <w:tblGrid>
        <w:gridCol w:w="9650"/>
      </w:tblGrid>
      <w:tr w:rsidR="008344CB" w14:paraId="31A89BE4" w14:textId="77777777">
        <w:trPr>
          <w:jc w:val="center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76774" w14:textId="77777777" w:rsidR="008344CB" w:rsidRDefault="00DA34EF">
            <w:pPr>
              <w:pStyle w:val="Paragrafoelenco"/>
              <w:numPr>
                <w:ilvl w:val="2"/>
                <w:numId w:val="5"/>
              </w:numPr>
              <w:spacing w:before="60" w:after="0" w:line="100" w:lineRule="atLeast"/>
              <w:ind w:left="142" w:right="140" w:firstLine="0"/>
              <w:jc w:val="both"/>
              <w:rPr>
                <w:rFonts w:asciiTheme="majorHAnsi" w:hAnsiTheme="majorHAnsi" w:cs="Calibri"/>
                <w:bCs/>
                <w:i/>
                <w:iCs/>
                <w:sz w:val="22"/>
                <w:lang w:eastAsia="it-IT"/>
              </w:rPr>
            </w:pP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>Descrivere la proposta progettuale e le finalità cui attende, ponendo in particolare evidenza le motivazioni alla base dell’ipotesi di riuso ed il fabbisogno che attraverso l’iniziativa s’intende soddisfare</w:t>
            </w:r>
            <w:r>
              <w:rPr>
                <w:rFonts w:cs="Calibri"/>
                <w:bCs/>
                <w:i/>
                <w:iCs/>
                <w:sz w:val="22"/>
                <w:lang w:eastAsia="it-IT"/>
              </w:rPr>
              <w:t xml:space="preserve"> (</w:t>
            </w:r>
            <w:proofErr w:type="spellStart"/>
            <w:r>
              <w:rPr>
                <w:rFonts w:cs="Calibri"/>
                <w:bCs/>
                <w:i/>
                <w:iCs/>
                <w:sz w:val="22"/>
                <w:lang w:eastAsia="it-IT"/>
              </w:rPr>
              <w:t>rif.</w:t>
            </w:r>
            <w:proofErr w:type="spellEnd"/>
            <w:r>
              <w:rPr>
                <w:rFonts w:cs="Calibri"/>
                <w:bCs/>
                <w:i/>
                <w:iCs/>
                <w:sz w:val="22"/>
                <w:lang w:eastAsia="it-IT"/>
              </w:rPr>
              <w:t xml:space="preserve"> sub-criterio B.1 della griglia di valutazione tecnica di cui al paragrafo 5.2.3 dell’Avviso)</w:t>
            </w:r>
          </w:p>
        </w:tc>
      </w:tr>
      <w:tr w:rsidR="008344CB" w14:paraId="528DB633" w14:textId="77777777">
        <w:trPr>
          <w:trHeight w:val="940"/>
          <w:jc w:val="center"/>
        </w:trPr>
        <w:tc>
          <w:tcPr>
            <w:tcW w:w="9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14FFF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eastAsia="Cambria" w:hAnsiTheme="majorHAnsi" w:cs="Times New Roman"/>
                <w:color w:val="1D1B11"/>
                <w:sz w:val="22"/>
              </w:rPr>
            </w:pPr>
          </w:p>
          <w:p w14:paraId="1216BF22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  <w:p w14:paraId="0DAF387F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  <w:p w14:paraId="16171C02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  <w:p w14:paraId="0F9A313A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  <w:p w14:paraId="295F2FE6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  <w:p w14:paraId="43BD5C60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</w:tc>
      </w:tr>
    </w:tbl>
    <w:p w14:paraId="2193AEE0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/>
          <w:bCs/>
          <w:iCs/>
          <w:sz w:val="22"/>
        </w:rPr>
      </w:pPr>
    </w:p>
    <w:tbl>
      <w:tblPr>
        <w:tblW w:w="9650" w:type="dxa"/>
        <w:jc w:val="center"/>
        <w:tblLook w:val="0000" w:firstRow="0" w:lastRow="0" w:firstColumn="0" w:lastColumn="0" w:noHBand="0" w:noVBand="0"/>
      </w:tblPr>
      <w:tblGrid>
        <w:gridCol w:w="9650"/>
      </w:tblGrid>
      <w:tr w:rsidR="008344CB" w14:paraId="48541B85" w14:textId="77777777">
        <w:trPr>
          <w:jc w:val="center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893E1" w14:textId="3ACB0931" w:rsidR="008344CB" w:rsidRDefault="00DA34EF">
            <w:pPr>
              <w:pStyle w:val="Paragrafoelenco"/>
              <w:numPr>
                <w:ilvl w:val="2"/>
                <w:numId w:val="5"/>
              </w:numPr>
              <w:spacing w:before="60" w:after="0" w:line="100" w:lineRule="atLeast"/>
              <w:ind w:left="142" w:right="140" w:firstLine="0"/>
              <w:jc w:val="both"/>
            </w:pP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>Descrivere l’intervento di riqualificazione da realizzare</w:t>
            </w:r>
            <w:r w:rsidR="000A3837">
              <w:rPr>
                <w:rFonts w:cs="Calibri"/>
                <w:b/>
                <w:bCs/>
                <w:iCs/>
                <w:sz w:val="22"/>
                <w:lang w:eastAsia="it-IT"/>
              </w:rPr>
              <w:t>,</w:t>
            </w: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 nonché le fasi/attività secondo cui sarà attuato, evidenziando l</w:t>
            </w:r>
            <w:r w:rsidR="00B26F7C">
              <w:rPr>
                <w:rFonts w:cs="Calibri"/>
                <w:b/>
                <w:bCs/>
                <w:iCs/>
                <w:sz w:val="22"/>
                <w:lang w:eastAsia="it-IT"/>
              </w:rPr>
              <w:t>e</w:t>
            </w: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 modalità attraverso </w:t>
            </w:r>
            <w:r w:rsidR="006B57D5">
              <w:rPr>
                <w:rFonts w:cs="Calibri"/>
                <w:b/>
                <w:bCs/>
                <w:iCs/>
                <w:sz w:val="22"/>
                <w:lang w:eastAsia="it-IT"/>
              </w:rPr>
              <w:t>le quali</w:t>
            </w:r>
            <w:r w:rsidR="00395DF9"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 l’ipotesi di riuso</w:t>
            </w: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 concorre a realizzare i fini sociali posti a base della proposta </w:t>
            </w:r>
            <w:r w:rsidR="00395DF9"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progettuale </w:t>
            </w: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>e specificando, altresì, le connessioni tra l’intervento di riqualificazione e l’ipotesi di riuso</w:t>
            </w:r>
          </w:p>
          <w:p w14:paraId="133DE3AD" w14:textId="77777777" w:rsidR="008344CB" w:rsidRDefault="00DA34EF">
            <w:pPr>
              <w:spacing w:before="60" w:after="0" w:line="100" w:lineRule="atLeast"/>
              <w:ind w:left="142" w:right="140"/>
              <w:jc w:val="both"/>
              <w:rPr>
                <w:rFonts w:asciiTheme="majorHAnsi" w:hAnsiTheme="majorHAnsi" w:cs="Calibri"/>
                <w:b/>
                <w:bCs/>
                <w:iCs/>
                <w:sz w:val="22"/>
                <w:lang w:eastAsia="it-IT"/>
              </w:rPr>
            </w:pPr>
            <w:r>
              <w:rPr>
                <w:rFonts w:cs="Calibri"/>
                <w:bCs/>
                <w:i/>
                <w:iCs/>
                <w:sz w:val="22"/>
                <w:lang w:eastAsia="it-IT"/>
              </w:rPr>
              <w:t>(</w:t>
            </w:r>
            <w:proofErr w:type="spellStart"/>
            <w:r>
              <w:rPr>
                <w:rFonts w:cs="Calibri"/>
                <w:bCs/>
                <w:i/>
                <w:iCs/>
                <w:sz w:val="22"/>
                <w:lang w:eastAsia="it-IT"/>
              </w:rPr>
              <w:t>rif.</w:t>
            </w:r>
            <w:proofErr w:type="spellEnd"/>
            <w:r>
              <w:rPr>
                <w:rFonts w:cs="Calibri"/>
                <w:bCs/>
                <w:i/>
                <w:iCs/>
                <w:sz w:val="22"/>
                <w:lang w:eastAsia="it-IT"/>
              </w:rPr>
              <w:t xml:space="preserve"> sub-criterio B.2 della griglia di valutazione tecnica di cui al paragrafo 5.2.3 dell’Avviso)</w:t>
            </w:r>
          </w:p>
        </w:tc>
      </w:tr>
      <w:tr w:rsidR="008344CB" w14:paraId="1BF687E9" w14:textId="77777777">
        <w:trPr>
          <w:trHeight w:val="940"/>
          <w:jc w:val="center"/>
        </w:trPr>
        <w:tc>
          <w:tcPr>
            <w:tcW w:w="9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9595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eastAsia="Cambria" w:hAnsiTheme="majorHAnsi" w:cs="Times New Roman"/>
                <w:color w:val="1D1B11"/>
                <w:sz w:val="22"/>
              </w:rPr>
            </w:pPr>
          </w:p>
          <w:p w14:paraId="5A674DEB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  <w:p w14:paraId="48251393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  <w:p w14:paraId="516CDB1F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  <w:p w14:paraId="581F239B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  <w:p w14:paraId="3DA5C800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</w:tc>
      </w:tr>
    </w:tbl>
    <w:p w14:paraId="5BC8BC4D" w14:textId="77777777" w:rsidR="008344CB" w:rsidRDefault="008344CB">
      <w:pPr>
        <w:tabs>
          <w:tab w:val="left" w:pos="567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/>
          <w:bCs/>
          <w:iCs/>
          <w:sz w:val="22"/>
        </w:rPr>
      </w:pPr>
    </w:p>
    <w:tbl>
      <w:tblPr>
        <w:tblW w:w="9650" w:type="dxa"/>
        <w:jc w:val="center"/>
        <w:tblLook w:val="0000" w:firstRow="0" w:lastRow="0" w:firstColumn="0" w:lastColumn="0" w:noHBand="0" w:noVBand="0"/>
      </w:tblPr>
      <w:tblGrid>
        <w:gridCol w:w="9650"/>
      </w:tblGrid>
      <w:tr w:rsidR="008344CB" w14:paraId="0A15F51E" w14:textId="77777777">
        <w:trPr>
          <w:jc w:val="center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BAD4" w14:textId="06CAD5B2" w:rsidR="008344CB" w:rsidRDefault="00DA34EF">
            <w:pPr>
              <w:pStyle w:val="Paragrafoelenco"/>
              <w:numPr>
                <w:ilvl w:val="2"/>
                <w:numId w:val="5"/>
              </w:numPr>
              <w:spacing w:before="60" w:after="0" w:line="100" w:lineRule="atLeast"/>
              <w:ind w:left="142" w:right="140" w:firstLine="0"/>
              <w:jc w:val="both"/>
              <w:rPr>
                <w:rFonts w:asciiTheme="majorHAnsi" w:hAnsiTheme="majorHAnsi" w:cs="Calibri"/>
                <w:b/>
                <w:bCs/>
                <w:iCs/>
                <w:sz w:val="22"/>
                <w:lang w:eastAsia="it-IT"/>
              </w:rPr>
            </w:pP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>Descrivere le metodologie e le procedure di attuazione</w:t>
            </w:r>
            <w:r w:rsidR="00B26F7C"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 e di realizzazione </w:t>
            </w: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dell’operazione in relazione all’implementazione </w:t>
            </w:r>
            <w:r>
              <w:rPr>
                <w:rFonts w:asciiTheme="majorHAnsi" w:hAnsiTheme="majorHAnsi"/>
                <w:b/>
                <w:color w:val="1D1B11"/>
                <w:sz w:val="22"/>
              </w:rPr>
              <w:t>di politiche a favore della legalità, della sicurezza e della prevenzione delle situazioni di disagio</w:t>
            </w:r>
          </w:p>
          <w:p w14:paraId="1AC81D3A" w14:textId="77777777" w:rsidR="008344CB" w:rsidRDefault="00DA34EF">
            <w:pPr>
              <w:spacing w:before="60" w:after="0" w:line="100" w:lineRule="atLeast"/>
              <w:ind w:left="142" w:right="140"/>
              <w:jc w:val="both"/>
              <w:rPr>
                <w:rFonts w:asciiTheme="majorHAnsi" w:hAnsiTheme="majorHAnsi" w:cs="Calibri"/>
                <w:b/>
                <w:bCs/>
                <w:iCs/>
                <w:sz w:val="22"/>
                <w:lang w:eastAsia="it-IT"/>
              </w:rPr>
            </w:pPr>
            <w:r>
              <w:rPr>
                <w:rFonts w:cs="Calibri"/>
                <w:bCs/>
                <w:i/>
                <w:iCs/>
                <w:sz w:val="22"/>
                <w:lang w:eastAsia="it-IT"/>
              </w:rPr>
              <w:t>(</w:t>
            </w:r>
            <w:proofErr w:type="spellStart"/>
            <w:r>
              <w:rPr>
                <w:rFonts w:cs="Calibri"/>
                <w:bCs/>
                <w:i/>
                <w:iCs/>
                <w:sz w:val="22"/>
                <w:lang w:eastAsia="it-IT"/>
              </w:rPr>
              <w:t>rif.</w:t>
            </w:r>
            <w:proofErr w:type="spellEnd"/>
            <w:r>
              <w:rPr>
                <w:rFonts w:cs="Calibri"/>
                <w:bCs/>
                <w:i/>
                <w:iCs/>
                <w:sz w:val="22"/>
                <w:lang w:eastAsia="it-IT"/>
              </w:rPr>
              <w:t xml:space="preserve"> sub-criterio B.3 della griglia di valutazione tecnica di cui al paragrafo 5.2.3 dell’Avviso)</w:t>
            </w:r>
          </w:p>
        </w:tc>
      </w:tr>
      <w:tr w:rsidR="008344CB" w14:paraId="69F23353" w14:textId="77777777">
        <w:trPr>
          <w:trHeight w:val="940"/>
          <w:jc w:val="center"/>
        </w:trPr>
        <w:tc>
          <w:tcPr>
            <w:tcW w:w="9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93879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hAnsiTheme="majorHAnsi" w:cs="Calibri"/>
                <w:bCs/>
                <w:i/>
                <w:iCs/>
                <w:sz w:val="22"/>
                <w:lang w:eastAsia="it-IT"/>
              </w:rPr>
            </w:pPr>
          </w:p>
          <w:p w14:paraId="6AA832C0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hAnsiTheme="majorHAnsi" w:cs="Calibri"/>
                <w:bCs/>
                <w:i/>
                <w:iCs/>
                <w:sz w:val="22"/>
                <w:lang w:eastAsia="it-IT"/>
              </w:rPr>
            </w:pPr>
          </w:p>
          <w:p w14:paraId="51AFE3D0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hAnsiTheme="majorHAnsi" w:cs="Calibri"/>
                <w:bCs/>
                <w:i/>
                <w:iCs/>
                <w:sz w:val="22"/>
                <w:lang w:eastAsia="it-IT"/>
              </w:rPr>
            </w:pPr>
          </w:p>
          <w:p w14:paraId="63C38A43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hAnsiTheme="majorHAnsi" w:cs="Calibri"/>
                <w:bCs/>
                <w:i/>
                <w:iCs/>
                <w:sz w:val="22"/>
                <w:lang w:eastAsia="it-IT"/>
              </w:rPr>
            </w:pPr>
          </w:p>
          <w:p w14:paraId="5F9C152A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hAnsiTheme="majorHAnsi" w:cs="Calibri"/>
                <w:bCs/>
                <w:i/>
                <w:iCs/>
                <w:sz w:val="22"/>
                <w:lang w:eastAsia="it-IT"/>
              </w:rPr>
            </w:pPr>
          </w:p>
          <w:p w14:paraId="01E4CA86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hAnsiTheme="majorHAnsi" w:cs="Calibri"/>
                <w:bCs/>
                <w:i/>
                <w:iCs/>
                <w:sz w:val="22"/>
                <w:lang w:eastAsia="it-IT"/>
              </w:rPr>
            </w:pPr>
          </w:p>
          <w:p w14:paraId="413A1720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hAnsiTheme="majorHAnsi" w:cs="Calibri"/>
                <w:bCs/>
                <w:i/>
                <w:iCs/>
                <w:sz w:val="22"/>
                <w:lang w:eastAsia="it-IT"/>
              </w:rPr>
            </w:pPr>
          </w:p>
          <w:p w14:paraId="6C95F30D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hAnsiTheme="majorHAnsi" w:cs="Calibri"/>
                <w:bCs/>
                <w:i/>
                <w:iCs/>
                <w:sz w:val="22"/>
                <w:lang w:eastAsia="it-IT"/>
              </w:rPr>
            </w:pPr>
          </w:p>
          <w:p w14:paraId="4F9A350E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 w:cs="Calibri"/>
                <w:bCs/>
                <w:i/>
                <w:iCs/>
                <w:sz w:val="22"/>
                <w:lang w:eastAsia="it-IT"/>
              </w:rPr>
            </w:pPr>
          </w:p>
        </w:tc>
      </w:tr>
    </w:tbl>
    <w:p w14:paraId="0BA7DDCF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/>
          <w:bCs/>
          <w:iCs/>
          <w:sz w:val="22"/>
        </w:rPr>
      </w:pPr>
    </w:p>
    <w:p w14:paraId="41F4FBD5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Cs/>
          <w:i/>
          <w:iCs/>
          <w:sz w:val="22"/>
          <w:lang w:eastAsia="it-IT"/>
        </w:rPr>
      </w:pPr>
    </w:p>
    <w:tbl>
      <w:tblPr>
        <w:tblW w:w="9650" w:type="dxa"/>
        <w:jc w:val="center"/>
        <w:tblLook w:val="0000" w:firstRow="0" w:lastRow="0" w:firstColumn="0" w:lastColumn="0" w:noHBand="0" w:noVBand="0"/>
      </w:tblPr>
      <w:tblGrid>
        <w:gridCol w:w="9650"/>
      </w:tblGrid>
      <w:tr w:rsidR="008344CB" w14:paraId="059BFC3E" w14:textId="77777777">
        <w:trPr>
          <w:trHeight w:val="622"/>
          <w:jc w:val="center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DE59B" w14:textId="6DB0C766" w:rsidR="008344CB" w:rsidRDefault="00DA34EF">
            <w:pPr>
              <w:pStyle w:val="Paragrafoelenco"/>
              <w:numPr>
                <w:ilvl w:val="2"/>
                <w:numId w:val="5"/>
              </w:numPr>
              <w:spacing w:before="60" w:after="0" w:line="100" w:lineRule="atLeast"/>
              <w:ind w:left="142" w:right="140" w:firstLine="0"/>
              <w:jc w:val="both"/>
            </w:pP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Indicare l’articolazione dell’ipotesi di riuso, segnalando se la stessa è già oggetto di intervento/i attivo/i sul territorio di riferimento e rappresentando le modalità di realizzazione delle attività; nel caso di ipotesi di riuso già oggetto di intervento/i attivo/i sul territorio di riferimento, fornire </w:t>
            </w:r>
            <w:r>
              <w:rPr>
                <w:rFonts w:cs="Calibri"/>
                <w:b/>
                <w:bCs/>
                <w:iCs/>
                <w:sz w:val="22"/>
                <w:u w:val="single"/>
                <w:lang w:eastAsia="it-IT"/>
              </w:rPr>
              <w:t xml:space="preserve">altresì </w:t>
            </w: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un dettagliato </w:t>
            </w:r>
            <w:r>
              <w:rPr>
                <w:rFonts w:cs="Calibri"/>
                <w:b/>
                <w:bCs/>
                <w:i/>
                <w:iCs/>
                <w:sz w:val="22"/>
                <w:lang w:eastAsia="it-IT"/>
              </w:rPr>
              <w:t>prospetto comparativo</w:t>
            </w: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 delle rispettive modalità di realizzazione delle attività</w:t>
            </w:r>
          </w:p>
          <w:p w14:paraId="090E533D" w14:textId="77777777" w:rsidR="008344CB" w:rsidRDefault="00DA34EF" w:rsidP="00395DF9">
            <w:pPr>
              <w:pStyle w:val="Paragrafoelenco"/>
              <w:spacing w:before="60" w:after="0" w:line="100" w:lineRule="atLeast"/>
              <w:ind w:left="174" w:right="140"/>
              <w:jc w:val="both"/>
            </w:pPr>
            <w:r>
              <w:rPr>
                <w:rFonts w:cs="Calibri"/>
                <w:bCs/>
                <w:i/>
                <w:iCs/>
                <w:sz w:val="22"/>
                <w:lang w:eastAsia="it-IT"/>
              </w:rPr>
              <w:t>(</w:t>
            </w:r>
            <w:proofErr w:type="spellStart"/>
            <w:r>
              <w:rPr>
                <w:rFonts w:cs="Calibri"/>
                <w:bCs/>
                <w:i/>
                <w:iCs/>
                <w:sz w:val="22"/>
                <w:lang w:eastAsia="it-IT"/>
              </w:rPr>
              <w:t>rif.</w:t>
            </w:r>
            <w:proofErr w:type="spellEnd"/>
            <w:r>
              <w:rPr>
                <w:rFonts w:cs="Calibri"/>
                <w:bCs/>
                <w:i/>
                <w:iCs/>
                <w:sz w:val="22"/>
                <w:lang w:eastAsia="it-IT"/>
              </w:rPr>
              <w:t xml:space="preserve"> sub-criterio C.1 della griglia di valutazione tecnica di cui al paragrafo 5.2.3 dell’Avviso)</w:t>
            </w:r>
          </w:p>
        </w:tc>
      </w:tr>
      <w:tr w:rsidR="008344CB" w14:paraId="06C808FB" w14:textId="77777777">
        <w:trPr>
          <w:trHeight w:val="940"/>
          <w:jc w:val="center"/>
        </w:trPr>
        <w:tc>
          <w:tcPr>
            <w:tcW w:w="9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88906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eastAsia="Cambria" w:hAnsiTheme="majorHAnsi" w:cs="Times New Roman"/>
                <w:color w:val="1D1B11"/>
                <w:sz w:val="22"/>
              </w:rPr>
            </w:pPr>
          </w:p>
          <w:p w14:paraId="4A1D955A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eastAsia="Cambria" w:hAnsiTheme="majorHAnsi" w:cs="Times New Roman"/>
                <w:color w:val="1D1B11"/>
                <w:sz w:val="22"/>
              </w:rPr>
            </w:pPr>
          </w:p>
          <w:p w14:paraId="6BF7864B" w14:textId="77777777" w:rsidR="008344CB" w:rsidRDefault="008344CB">
            <w:pPr>
              <w:pStyle w:val="Paragrafoelenco"/>
              <w:spacing w:before="60" w:after="60"/>
              <w:ind w:left="142" w:right="140"/>
              <w:jc w:val="both"/>
              <w:rPr>
                <w:rFonts w:asciiTheme="majorHAnsi" w:hAnsiTheme="majorHAnsi"/>
                <w:color w:val="1D1B11"/>
                <w:sz w:val="22"/>
                <w:szCs w:val="22"/>
              </w:rPr>
            </w:pPr>
          </w:p>
          <w:p w14:paraId="11E7DAF8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</w:tc>
      </w:tr>
    </w:tbl>
    <w:p w14:paraId="430D3117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Cs/>
          <w:i/>
          <w:iCs/>
          <w:sz w:val="22"/>
          <w:lang w:eastAsia="it-IT"/>
        </w:rPr>
      </w:pPr>
    </w:p>
    <w:p w14:paraId="6C212A20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/>
          <w:bCs/>
          <w:iCs/>
          <w:sz w:val="22"/>
        </w:rPr>
      </w:pPr>
    </w:p>
    <w:p w14:paraId="4F5A079C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/>
          <w:bCs/>
          <w:iCs/>
          <w:sz w:val="22"/>
        </w:rPr>
      </w:pPr>
    </w:p>
    <w:tbl>
      <w:tblPr>
        <w:tblW w:w="9650" w:type="dxa"/>
        <w:jc w:val="center"/>
        <w:tblLook w:val="0000" w:firstRow="0" w:lastRow="0" w:firstColumn="0" w:lastColumn="0" w:noHBand="0" w:noVBand="0"/>
      </w:tblPr>
      <w:tblGrid>
        <w:gridCol w:w="9650"/>
      </w:tblGrid>
      <w:tr w:rsidR="008344CB" w14:paraId="54169767" w14:textId="77777777">
        <w:trPr>
          <w:jc w:val="center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2BA6C" w14:textId="77777777" w:rsidR="008344CB" w:rsidRDefault="00DA34EF">
            <w:pPr>
              <w:pStyle w:val="Paragrafoelenco"/>
              <w:numPr>
                <w:ilvl w:val="2"/>
                <w:numId w:val="5"/>
              </w:numPr>
              <w:spacing w:before="60" w:after="0" w:line="100" w:lineRule="atLeast"/>
              <w:ind w:left="142" w:right="140" w:firstLine="0"/>
              <w:jc w:val="both"/>
              <w:rPr>
                <w:rFonts w:asciiTheme="majorHAnsi" w:hAnsiTheme="majorHAnsi"/>
                <w:b/>
                <w:sz w:val="22"/>
              </w:rPr>
            </w:pP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>Descrivere le modalità e le finalità con cui si è svolta l’attività di condivisione/partecipazione con il Partenariato Economico Sociale, in osservanza del Protocollo di intesa sottoscritto fra ANCI Puglia e PES Puglia in data 22 ottobre 2015</w:t>
            </w:r>
          </w:p>
        </w:tc>
      </w:tr>
      <w:tr w:rsidR="008344CB" w14:paraId="31F4F579" w14:textId="77777777">
        <w:trPr>
          <w:trHeight w:val="940"/>
          <w:jc w:val="center"/>
        </w:trPr>
        <w:tc>
          <w:tcPr>
            <w:tcW w:w="9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B1FEA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eastAsia="Cambria" w:hAnsiTheme="majorHAnsi" w:cs="Times New Roman"/>
                <w:color w:val="1D1B11"/>
                <w:sz w:val="22"/>
              </w:rPr>
            </w:pPr>
          </w:p>
          <w:p w14:paraId="02C41127" w14:textId="77777777" w:rsidR="008344CB" w:rsidRDefault="008344CB">
            <w:pPr>
              <w:spacing w:before="60" w:after="60" w:line="240" w:lineRule="auto"/>
              <w:ind w:left="142" w:right="140"/>
              <w:jc w:val="both"/>
              <w:rPr>
                <w:rFonts w:asciiTheme="majorHAnsi" w:eastAsia="Cambria" w:hAnsiTheme="majorHAnsi" w:cs="Times New Roman"/>
                <w:color w:val="1D1B11"/>
                <w:sz w:val="22"/>
              </w:rPr>
            </w:pPr>
          </w:p>
          <w:p w14:paraId="36D2C10A" w14:textId="77777777" w:rsidR="008344CB" w:rsidRDefault="008344CB">
            <w:pPr>
              <w:pStyle w:val="Paragrafoelenco"/>
              <w:spacing w:before="60" w:after="60"/>
              <w:ind w:left="142" w:right="140"/>
              <w:jc w:val="both"/>
              <w:rPr>
                <w:rFonts w:asciiTheme="majorHAnsi" w:hAnsiTheme="majorHAnsi"/>
                <w:color w:val="1D1B11"/>
                <w:sz w:val="22"/>
                <w:szCs w:val="22"/>
              </w:rPr>
            </w:pPr>
          </w:p>
          <w:p w14:paraId="4E446C20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</w:tc>
      </w:tr>
    </w:tbl>
    <w:p w14:paraId="1D79E160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/>
          <w:bCs/>
          <w:iCs/>
          <w:sz w:val="22"/>
        </w:rPr>
      </w:pPr>
    </w:p>
    <w:p w14:paraId="67C7DF1D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/>
          <w:bCs/>
          <w:iCs/>
          <w:sz w:val="22"/>
        </w:rPr>
      </w:pPr>
    </w:p>
    <w:tbl>
      <w:tblPr>
        <w:tblW w:w="9650" w:type="dxa"/>
        <w:jc w:val="center"/>
        <w:tblLook w:val="0000" w:firstRow="0" w:lastRow="0" w:firstColumn="0" w:lastColumn="0" w:noHBand="0" w:noVBand="0"/>
      </w:tblPr>
      <w:tblGrid>
        <w:gridCol w:w="9650"/>
      </w:tblGrid>
      <w:tr w:rsidR="008344CB" w14:paraId="6B2DDC57" w14:textId="77777777">
        <w:trPr>
          <w:jc w:val="center"/>
        </w:trPr>
        <w:tc>
          <w:tcPr>
            <w:tcW w:w="9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410F" w14:textId="77777777" w:rsidR="008344CB" w:rsidRDefault="00DA34EF">
            <w:pPr>
              <w:pStyle w:val="Paragrafoelenco"/>
              <w:numPr>
                <w:ilvl w:val="2"/>
                <w:numId w:val="5"/>
              </w:numPr>
              <w:spacing w:before="60" w:after="0" w:line="100" w:lineRule="atLeast"/>
              <w:ind w:left="142" w:right="140" w:firstLine="0"/>
              <w:jc w:val="both"/>
              <w:rPr>
                <w:rFonts w:asciiTheme="majorHAnsi" w:hAnsiTheme="majorHAnsi" w:cs="Calibri"/>
                <w:b/>
                <w:bCs/>
                <w:iCs/>
                <w:sz w:val="22"/>
                <w:lang w:eastAsia="it-IT"/>
              </w:rPr>
            </w:pPr>
            <w:r>
              <w:rPr>
                <w:rFonts w:cs="Calibri"/>
                <w:b/>
                <w:bCs/>
                <w:iCs/>
                <w:sz w:val="22"/>
                <w:lang w:eastAsia="it-IT"/>
              </w:rPr>
              <w:t xml:space="preserve">Rappresentare le modalità secondo cui si è sviluppato il coinvolgimento degli attori locali </w:t>
            </w:r>
            <w:r>
              <w:rPr>
                <w:rFonts w:asciiTheme="majorHAnsi" w:hAnsiTheme="majorHAnsi"/>
                <w:b/>
                <w:color w:val="1D1B11"/>
                <w:sz w:val="22"/>
              </w:rPr>
              <w:t xml:space="preserve">non istituzionali nella </w:t>
            </w:r>
            <w:r>
              <w:rPr>
                <w:rFonts w:asciiTheme="majorHAnsi" w:hAnsiTheme="majorHAnsi"/>
                <w:b/>
                <w:i/>
                <w:color w:val="1D1B11"/>
                <w:sz w:val="22"/>
              </w:rPr>
              <w:t>co-progettazione</w:t>
            </w:r>
            <w:r>
              <w:rPr>
                <w:rFonts w:asciiTheme="majorHAnsi" w:hAnsiTheme="majorHAnsi"/>
                <w:b/>
                <w:color w:val="1D1B11"/>
                <w:sz w:val="22"/>
              </w:rPr>
              <w:t xml:space="preserve"> della proposta</w:t>
            </w:r>
          </w:p>
          <w:p w14:paraId="6C17E15F" w14:textId="77777777" w:rsidR="008344CB" w:rsidRDefault="00DA34EF">
            <w:pPr>
              <w:pStyle w:val="Paragrafoelenco"/>
              <w:spacing w:before="60" w:after="0" w:line="100" w:lineRule="atLeast"/>
              <w:ind w:left="142" w:right="140"/>
              <w:jc w:val="both"/>
              <w:rPr>
                <w:rFonts w:asciiTheme="majorHAnsi" w:hAnsiTheme="majorHAnsi" w:cs="Calibri"/>
                <w:b/>
                <w:bCs/>
                <w:iCs/>
                <w:sz w:val="22"/>
                <w:lang w:eastAsia="it-IT"/>
              </w:rPr>
            </w:pPr>
            <w:r>
              <w:rPr>
                <w:rFonts w:cs="Calibri"/>
                <w:bCs/>
                <w:i/>
                <w:iCs/>
                <w:sz w:val="22"/>
                <w:lang w:eastAsia="it-IT"/>
              </w:rPr>
              <w:t>(</w:t>
            </w:r>
            <w:proofErr w:type="spellStart"/>
            <w:r>
              <w:rPr>
                <w:rFonts w:cs="Calibri"/>
                <w:bCs/>
                <w:i/>
                <w:iCs/>
                <w:sz w:val="22"/>
                <w:lang w:eastAsia="it-IT"/>
              </w:rPr>
              <w:t>rif.</w:t>
            </w:r>
            <w:proofErr w:type="spellEnd"/>
            <w:r>
              <w:rPr>
                <w:rFonts w:cs="Calibri"/>
                <w:bCs/>
                <w:i/>
                <w:iCs/>
                <w:sz w:val="22"/>
                <w:lang w:eastAsia="it-IT"/>
              </w:rPr>
              <w:t xml:space="preserve"> sub-criterio D.1 della griglia di valutazione tecnica di cui al paragrafo 5.2.3 dell’Avviso)</w:t>
            </w:r>
          </w:p>
        </w:tc>
      </w:tr>
      <w:tr w:rsidR="008344CB" w14:paraId="7503735C" w14:textId="77777777">
        <w:trPr>
          <w:trHeight w:val="940"/>
          <w:jc w:val="center"/>
        </w:trPr>
        <w:tc>
          <w:tcPr>
            <w:tcW w:w="9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AE5EC" w14:textId="77777777" w:rsidR="008344CB" w:rsidRDefault="008344CB">
            <w:pPr>
              <w:tabs>
                <w:tab w:val="left" w:pos="284"/>
                <w:tab w:val="left" w:pos="426"/>
                <w:tab w:val="left" w:pos="1340"/>
              </w:tabs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 w:val="22"/>
              </w:rPr>
            </w:pPr>
          </w:p>
        </w:tc>
      </w:tr>
    </w:tbl>
    <w:p w14:paraId="206D8E74" w14:textId="77777777" w:rsidR="008344CB" w:rsidRDefault="008344CB">
      <w:pPr>
        <w:spacing w:after="0" w:line="100" w:lineRule="atLeast"/>
        <w:ind w:left="142" w:right="140"/>
        <w:jc w:val="both"/>
        <w:rPr>
          <w:rFonts w:asciiTheme="majorHAnsi" w:hAnsiTheme="majorHAnsi" w:cs="Calibri"/>
          <w:bCs/>
          <w:i/>
          <w:iCs/>
          <w:sz w:val="22"/>
        </w:rPr>
      </w:pPr>
    </w:p>
    <w:tbl>
      <w:tblPr>
        <w:tblW w:w="9604" w:type="dxa"/>
        <w:jc w:val="center"/>
        <w:tblLook w:val="0000" w:firstRow="0" w:lastRow="0" w:firstColumn="0" w:lastColumn="0" w:noHBand="0" w:noVBand="0"/>
      </w:tblPr>
      <w:tblGrid>
        <w:gridCol w:w="9604"/>
      </w:tblGrid>
      <w:tr w:rsidR="008344CB" w14:paraId="390CFB69" w14:textId="77777777">
        <w:trPr>
          <w:jc w:val="center"/>
        </w:trPr>
        <w:tc>
          <w:tcPr>
            <w:tcW w:w="9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5FEBFB3" w14:textId="77777777" w:rsidR="008344CB" w:rsidRDefault="00DA34EF">
            <w:pPr>
              <w:spacing w:after="0" w:line="100" w:lineRule="atLeast"/>
              <w:ind w:left="142" w:right="140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cs="Calibri"/>
                <w:b/>
                <w:szCs w:val="24"/>
              </w:rPr>
              <w:t>3. CRONOPROGRAMMA</w:t>
            </w:r>
          </w:p>
        </w:tc>
      </w:tr>
    </w:tbl>
    <w:p w14:paraId="4215CCA0" w14:textId="77777777" w:rsidR="008344CB" w:rsidRDefault="008344CB">
      <w:pPr>
        <w:tabs>
          <w:tab w:val="left" w:pos="426"/>
        </w:tabs>
        <w:spacing w:after="0" w:line="100" w:lineRule="atLeast"/>
        <w:ind w:left="142" w:right="140"/>
        <w:jc w:val="both"/>
        <w:rPr>
          <w:rFonts w:asciiTheme="majorHAnsi" w:hAnsiTheme="majorHAnsi" w:cs="Calibri"/>
          <w:bCs/>
          <w:i/>
          <w:iCs/>
          <w:sz w:val="22"/>
          <w:lang w:eastAsia="it-IT"/>
        </w:rPr>
      </w:pPr>
    </w:p>
    <w:tbl>
      <w:tblPr>
        <w:tblW w:w="49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3"/>
        <w:gridCol w:w="3717"/>
      </w:tblGrid>
      <w:tr w:rsidR="008344CB" w14:paraId="1F6C7395" w14:textId="77777777">
        <w:trPr>
          <w:trHeight w:val="176"/>
          <w:jc w:val="center"/>
        </w:trPr>
        <w:tc>
          <w:tcPr>
            <w:tcW w:w="9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7FC07" w14:textId="77777777" w:rsidR="008344CB" w:rsidRDefault="00DA34EF">
            <w:pPr>
              <w:spacing w:before="40" w:after="40"/>
              <w:ind w:left="142" w:right="140"/>
              <w:jc w:val="both"/>
            </w:pPr>
            <w:r>
              <w:rPr>
                <w:rFonts w:asciiTheme="majorHAnsi" w:hAnsiTheme="majorHAnsi"/>
                <w:b/>
                <w:bCs/>
                <w:sz w:val="22"/>
              </w:rPr>
              <w:t xml:space="preserve">FASI - </w:t>
            </w:r>
            <w:r>
              <w:rPr>
                <w:rFonts w:asciiTheme="majorHAnsi" w:hAnsiTheme="majorHAnsi"/>
                <w:bCs/>
                <w:i/>
                <w:sz w:val="22"/>
              </w:rPr>
              <w:t>Specificare i tempi stimati di attuazione</w:t>
            </w:r>
          </w:p>
        </w:tc>
      </w:tr>
      <w:tr w:rsidR="008344CB" w14:paraId="0130949D" w14:textId="77777777">
        <w:trPr>
          <w:trHeight w:val="247"/>
          <w:jc w:val="center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E935" w14:textId="77777777" w:rsidR="008344CB" w:rsidRDefault="00DA34EF" w:rsidP="00B26F7C">
            <w:pPr>
              <w:pStyle w:val="Paragrafoelenco"/>
              <w:numPr>
                <w:ilvl w:val="0"/>
                <w:numId w:val="50"/>
              </w:numPr>
              <w:spacing w:before="40" w:after="40"/>
              <w:ind w:right="1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u w:val="single"/>
              </w:rPr>
              <w:t>(Eventuale)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Completamento della progettazione funzionale all’attivazione delle procedure per l’affidamento dei lavori </w:t>
            </w:r>
            <w:r>
              <w:rPr>
                <w:rFonts w:asciiTheme="majorHAnsi" w:hAnsiTheme="majorHAnsi"/>
                <w:bCs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Cs/>
                <w:i/>
                <w:sz w:val="22"/>
                <w:szCs w:val="22"/>
              </w:rPr>
              <w:t>cantierabilità</w:t>
            </w:r>
            <w:proofErr w:type="spellEnd"/>
            <w:r>
              <w:rPr>
                <w:rFonts w:asciiTheme="majorHAnsi" w:hAnsiTheme="majorHAnsi"/>
                <w:bCs/>
                <w:i/>
                <w:sz w:val="22"/>
                <w:szCs w:val="22"/>
              </w:rPr>
              <w:t>)</w: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5412" w14:textId="77777777" w:rsidR="008344CB" w:rsidRDefault="00DA34EF">
            <w:pPr>
              <w:spacing w:before="40" w:after="40"/>
              <w:ind w:left="142" w:right="140"/>
              <w:jc w:val="both"/>
              <w:rPr>
                <w:rFonts w:asciiTheme="majorHAnsi" w:hAnsiTheme="majorHAnsi"/>
                <w:bCs/>
                <w:i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t>Numero di giorni/mesi stimati</w:t>
            </w:r>
          </w:p>
          <w:p w14:paraId="40330AC2" w14:textId="77777777" w:rsidR="008344CB" w:rsidRDefault="00DA34EF">
            <w:pPr>
              <w:spacing w:before="40" w:after="40"/>
              <w:ind w:left="142" w:right="140"/>
              <w:jc w:val="both"/>
              <w:rPr>
                <w:rFonts w:asciiTheme="majorHAnsi" w:hAnsiTheme="majorHAnsi"/>
                <w:bCs/>
                <w:i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t>dalla data di sottoscrizione del Disciplinare</w:t>
            </w:r>
          </w:p>
        </w:tc>
      </w:tr>
      <w:tr w:rsidR="008344CB" w14:paraId="791CA7AD" w14:textId="77777777">
        <w:trPr>
          <w:trHeight w:val="1212"/>
          <w:jc w:val="center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003C" w14:textId="77777777" w:rsidR="008344CB" w:rsidRDefault="00DA34EF" w:rsidP="00B26F7C">
            <w:pPr>
              <w:pStyle w:val="Paragrafoelenco"/>
              <w:numPr>
                <w:ilvl w:val="0"/>
                <w:numId w:val="50"/>
              </w:numPr>
              <w:spacing w:before="40" w:after="40"/>
              <w:ind w:right="1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Avvio della procedura per l’affidamento dei lavori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FD64B" w14:textId="77777777" w:rsidR="008344CB" w:rsidRDefault="00DA34EF">
            <w:pPr>
              <w:spacing w:before="40" w:after="40"/>
              <w:ind w:left="142" w:right="140"/>
              <w:jc w:val="both"/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t>Numero di giorni/mesi dalla data di completamento di cui al punto 1 o, se la fattispecie di cui al punto 1 non sussiste, dalla data di sottoscrizione del Disciplinare</w:t>
            </w:r>
          </w:p>
        </w:tc>
      </w:tr>
      <w:tr w:rsidR="008344CB" w14:paraId="14B2BA28" w14:textId="77777777">
        <w:trPr>
          <w:trHeight w:val="269"/>
          <w:jc w:val="center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98D09" w14:textId="77777777" w:rsidR="008344CB" w:rsidRDefault="00DA34EF" w:rsidP="00B26F7C">
            <w:pPr>
              <w:pStyle w:val="Paragrafoelenco"/>
              <w:numPr>
                <w:ilvl w:val="0"/>
                <w:numId w:val="50"/>
              </w:numPr>
              <w:spacing w:before="40" w:after="40"/>
              <w:ind w:right="1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Assunzione dell’obbligo giuridicamente vincolante per l’affidamento dei lavori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6F69" w14:textId="77777777" w:rsidR="008344CB" w:rsidRDefault="00DA34EF">
            <w:pPr>
              <w:spacing w:before="40" w:after="40"/>
              <w:ind w:left="142" w:right="140"/>
              <w:jc w:val="both"/>
              <w:rPr>
                <w:rFonts w:asciiTheme="majorHAnsi" w:hAnsiTheme="majorHAnsi"/>
                <w:bCs/>
                <w:i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t>Numero di giorni/mesi dalla data di completamento di cui al punto 2</w:t>
            </w:r>
          </w:p>
        </w:tc>
      </w:tr>
      <w:tr w:rsidR="008344CB" w14:paraId="4E14D9CB" w14:textId="77777777">
        <w:trPr>
          <w:trHeight w:val="259"/>
          <w:jc w:val="center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4E0D" w14:textId="77777777" w:rsidR="008344CB" w:rsidRDefault="00DA34EF" w:rsidP="00B26F7C">
            <w:pPr>
              <w:pStyle w:val="Paragrafoelenco"/>
              <w:numPr>
                <w:ilvl w:val="0"/>
                <w:numId w:val="50"/>
              </w:numPr>
              <w:spacing w:before="40" w:after="40"/>
              <w:ind w:right="1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Avvio concreto delle attività </w:t>
            </w:r>
            <w:r>
              <w:rPr>
                <w:rFonts w:asciiTheme="majorHAnsi" w:hAnsiTheme="majorHAnsi"/>
                <w:bCs/>
                <w:i/>
                <w:sz w:val="22"/>
                <w:szCs w:val="22"/>
              </w:rPr>
              <w:t>(inizio concreto dei lavori)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B0112" w14:textId="77777777" w:rsidR="008344CB" w:rsidRDefault="00DA34EF">
            <w:pPr>
              <w:spacing w:before="40" w:after="40"/>
              <w:ind w:left="142" w:right="140"/>
              <w:jc w:val="both"/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t>Numero di giorni/mesi dalla data di cui al punto 3</w:t>
            </w:r>
          </w:p>
        </w:tc>
      </w:tr>
      <w:tr w:rsidR="008344CB" w14:paraId="6BDB6851" w14:textId="77777777">
        <w:trPr>
          <w:trHeight w:val="263"/>
          <w:jc w:val="center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41AD0" w14:textId="77777777" w:rsidR="008344CB" w:rsidRDefault="00DA34EF" w:rsidP="00B26F7C">
            <w:pPr>
              <w:pStyle w:val="Paragrafoelenco"/>
              <w:numPr>
                <w:ilvl w:val="0"/>
                <w:numId w:val="50"/>
              </w:numPr>
              <w:spacing w:before="40" w:after="40"/>
              <w:ind w:right="1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sz w:val="22"/>
                <w:szCs w:val="22"/>
              </w:rPr>
              <w:t>Completamento delle attività (fine esecuzione lavori/forniture)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5DC6" w14:textId="77777777" w:rsidR="008344CB" w:rsidRDefault="00DA34EF">
            <w:pPr>
              <w:spacing w:before="40" w:after="40"/>
              <w:ind w:left="142" w:right="140"/>
              <w:jc w:val="both"/>
              <w:rPr>
                <w:rFonts w:asciiTheme="majorHAnsi" w:hAnsiTheme="majorHAnsi"/>
                <w:bCs/>
                <w:i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t>Indicare data</w:t>
            </w:r>
          </w:p>
        </w:tc>
      </w:tr>
      <w:tr w:rsidR="008344CB" w14:paraId="54086276" w14:textId="77777777">
        <w:trPr>
          <w:trHeight w:val="263"/>
          <w:jc w:val="center"/>
        </w:trPr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DE123" w14:textId="77777777" w:rsidR="008344CB" w:rsidRDefault="00DA34EF" w:rsidP="00B26F7C">
            <w:pPr>
              <w:pStyle w:val="Paragrafoelenco"/>
              <w:numPr>
                <w:ilvl w:val="0"/>
                <w:numId w:val="50"/>
              </w:numPr>
              <w:spacing w:before="40" w:after="40"/>
              <w:ind w:right="140"/>
              <w:jc w:val="both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lang w:eastAsia="it-IT"/>
              </w:rPr>
              <w:t>Entrata in funzione e piena operatività di quanto oggetto di finanziamento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2E357" w14:textId="77777777" w:rsidR="008344CB" w:rsidRDefault="00DA34EF">
            <w:pPr>
              <w:spacing w:before="40" w:after="40"/>
              <w:ind w:left="142" w:right="140"/>
              <w:jc w:val="both"/>
              <w:rPr>
                <w:rFonts w:asciiTheme="majorHAnsi" w:hAnsiTheme="majorHAnsi"/>
                <w:bCs/>
                <w:sz w:val="22"/>
              </w:rPr>
            </w:pPr>
            <w:r>
              <w:rPr>
                <w:rFonts w:asciiTheme="majorHAnsi" w:hAnsiTheme="majorHAnsi"/>
                <w:bCs/>
                <w:i/>
                <w:sz w:val="22"/>
              </w:rPr>
              <w:t>Indicare data</w:t>
            </w:r>
          </w:p>
        </w:tc>
      </w:tr>
    </w:tbl>
    <w:p w14:paraId="60B62B65" w14:textId="77777777" w:rsidR="008344CB" w:rsidRDefault="008344CB">
      <w:pPr>
        <w:spacing w:before="120" w:after="0" w:line="100" w:lineRule="atLeast"/>
        <w:ind w:left="142" w:right="140"/>
        <w:jc w:val="both"/>
        <w:rPr>
          <w:rFonts w:asciiTheme="majorHAnsi" w:hAnsiTheme="majorHAnsi" w:cs="Calibri"/>
          <w:b/>
          <w:sz w:val="22"/>
        </w:rPr>
      </w:pPr>
    </w:p>
    <w:p w14:paraId="47ABBC6C" w14:textId="77777777" w:rsidR="008344CB" w:rsidRDefault="00DA34EF">
      <w:pPr>
        <w:spacing w:after="0" w:line="100" w:lineRule="atLeast"/>
        <w:ind w:left="142" w:right="140"/>
        <w:jc w:val="both"/>
        <w:rPr>
          <w:rFonts w:asciiTheme="majorHAnsi" w:hAnsiTheme="majorHAnsi" w:cs="Calibri"/>
          <w:sz w:val="22"/>
        </w:rPr>
      </w:pPr>
      <w:r>
        <w:rPr>
          <w:rFonts w:cs="Calibri"/>
          <w:sz w:val="22"/>
        </w:rPr>
        <w:t>Luogo e data ______________________</w:t>
      </w:r>
      <w:r>
        <w:rPr>
          <w:rFonts w:cs="Calibri"/>
          <w:sz w:val="22"/>
        </w:rPr>
        <w:tab/>
        <w:t xml:space="preserve">     </w:t>
      </w:r>
      <w:r>
        <w:rPr>
          <w:rFonts w:cs="Calibri"/>
          <w:sz w:val="22"/>
        </w:rPr>
        <w:tab/>
        <w:t xml:space="preserve">      </w:t>
      </w:r>
      <w:r>
        <w:rPr>
          <w:rFonts w:cs="Calibri"/>
          <w:sz w:val="22"/>
        </w:rPr>
        <w:tab/>
      </w:r>
      <w:r>
        <w:rPr>
          <w:rFonts w:cs="Calibri"/>
          <w:sz w:val="22"/>
        </w:rPr>
        <w:tab/>
      </w:r>
    </w:p>
    <w:p w14:paraId="2268694E" w14:textId="77777777" w:rsidR="008344CB" w:rsidRDefault="008344CB">
      <w:pPr>
        <w:spacing w:after="0" w:line="100" w:lineRule="atLeast"/>
        <w:ind w:left="142" w:right="140"/>
        <w:jc w:val="both"/>
        <w:rPr>
          <w:rFonts w:asciiTheme="majorHAnsi" w:eastAsia="Times New Roman" w:hAnsiTheme="majorHAnsi" w:cs="Arial"/>
          <w:sz w:val="22"/>
          <w:lang w:eastAsia="it-IT"/>
        </w:rPr>
      </w:pPr>
    </w:p>
    <w:p w14:paraId="1A9CA8A9" w14:textId="77777777" w:rsidR="008344CB" w:rsidRDefault="00DA34EF">
      <w:pPr>
        <w:spacing w:after="0" w:line="100" w:lineRule="atLeast"/>
        <w:ind w:left="142" w:right="140"/>
        <w:jc w:val="both"/>
        <w:rPr>
          <w:rFonts w:asciiTheme="majorHAnsi" w:eastAsia="Times New Roman" w:hAnsiTheme="majorHAnsi" w:cs="Arial"/>
          <w:sz w:val="22"/>
          <w:lang w:eastAsia="it-IT"/>
        </w:rPr>
      </w:pPr>
      <w:r>
        <w:rPr>
          <w:rFonts w:eastAsia="Times New Roman" w:cs="Arial"/>
          <w:sz w:val="22"/>
          <w:lang w:eastAsia="it-IT"/>
        </w:rPr>
        <w:t xml:space="preserve"> </w:t>
      </w:r>
    </w:p>
    <w:p w14:paraId="06FF0E46" w14:textId="77777777" w:rsidR="008344CB" w:rsidRDefault="008344CB">
      <w:pPr>
        <w:spacing w:after="0" w:line="100" w:lineRule="atLeast"/>
        <w:ind w:left="142" w:right="140"/>
        <w:jc w:val="both"/>
        <w:rPr>
          <w:rFonts w:asciiTheme="majorHAnsi" w:eastAsia="Times New Roman" w:hAnsiTheme="majorHAnsi" w:cs="Arial"/>
          <w:sz w:val="22"/>
          <w:lang w:eastAsia="it-IT"/>
        </w:rPr>
      </w:pPr>
    </w:p>
    <w:p w14:paraId="01D353B9" w14:textId="77777777" w:rsidR="008344CB" w:rsidRDefault="00DA34EF" w:rsidP="00DA34EF">
      <w:pPr>
        <w:spacing w:after="0" w:line="100" w:lineRule="atLeast"/>
        <w:ind w:left="5103" w:right="140"/>
        <w:jc w:val="center"/>
        <w:rPr>
          <w:rFonts w:asciiTheme="majorHAnsi" w:eastAsia="Times New Roman" w:hAnsiTheme="majorHAnsi" w:cs="Arial"/>
          <w:sz w:val="22"/>
          <w:lang w:eastAsia="it-IT"/>
        </w:rPr>
      </w:pPr>
      <w:r>
        <w:rPr>
          <w:rFonts w:eastAsia="Times New Roman" w:cs="Arial"/>
          <w:sz w:val="22"/>
          <w:lang w:eastAsia="it-IT"/>
        </w:rPr>
        <w:t>Firma digitale del Legale rappresentante del Soggetto proponente</w:t>
      </w:r>
    </w:p>
    <w:p w14:paraId="233F8DD7" w14:textId="77777777" w:rsidR="008344CB" w:rsidRDefault="008344CB">
      <w:pPr>
        <w:spacing w:after="120"/>
        <w:ind w:left="142" w:right="140"/>
        <w:jc w:val="both"/>
        <w:rPr>
          <w:rFonts w:asciiTheme="majorHAnsi" w:hAnsiTheme="majorHAnsi"/>
          <w:sz w:val="22"/>
          <w:lang w:eastAsia="it-IT"/>
        </w:rPr>
      </w:pPr>
    </w:p>
    <w:p w14:paraId="58313C56" w14:textId="77777777" w:rsidR="008344CB" w:rsidRDefault="008344CB">
      <w:pPr>
        <w:ind w:left="142" w:right="140"/>
        <w:jc w:val="both"/>
      </w:pPr>
    </w:p>
    <w:sectPr w:rsidR="008344CB">
      <w:headerReference w:type="default" r:id="rId9"/>
      <w:footerReference w:type="default" r:id="rId10"/>
      <w:type w:val="continuous"/>
      <w:pgSz w:w="11906" w:h="16838"/>
      <w:pgMar w:top="1561" w:right="1274" w:bottom="1134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4E2A8" w14:textId="77777777" w:rsidR="003B7ACE" w:rsidRDefault="003B7ACE">
      <w:pPr>
        <w:spacing w:after="0" w:line="240" w:lineRule="auto"/>
      </w:pPr>
      <w:r>
        <w:separator/>
      </w:r>
    </w:p>
  </w:endnote>
  <w:endnote w:type="continuationSeparator" w:id="0">
    <w:p w14:paraId="6641FDCA" w14:textId="77777777" w:rsidR="003B7ACE" w:rsidRDefault="003B7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519229"/>
      <w:docPartObj>
        <w:docPartGallery w:val="Page Numbers (Bottom of Page)"/>
        <w:docPartUnique/>
      </w:docPartObj>
    </w:sdtPr>
    <w:sdtEndPr/>
    <w:sdtContent>
      <w:p w14:paraId="7A110BD0" w14:textId="77777777" w:rsidR="006F5475" w:rsidRDefault="006F5475">
        <w:pPr>
          <w:pStyle w:val="Pidipagina"/>
          <w:jc w:val="right"/>
          <w:rPr>
            <w:sz w:val="18"/>
          </w:rPr>
        </w:pPr>
      </w:p>
      <w:p w14:paraId="7AFF3613" w14:textId="77777777" w:rsidR="006F5475" w:rsidRDefault="003B7ACE">
        <w:pPr>
          <w:pStyle w:val="Pidipagina"/>
          <w:jc w:val="right"/>
          <w:rPr>
            <w:sz w:val="16"/>
          </w:rPr>
        </w:pPr>
      </w:p>
    </w:sdtContent>
  </w:sdt>
  <w:p w14:paraId="2BCA7F80" w14:textId="77777777" w:rsidR="006F5475" w:rsidRDefault="006F5475">
    <w:pPr>
      <w:pStyle w:val="Pidipagina"/>
    </w:pPr>
    <w:r>
      <w:rPr>
        <w:color w:val="2F5496" w:themeColor="accent1" w:themeShade="BF"/>
        <w:sz w:val="14"/>
        <w:szCs w:val="14"/>
      </w:rPr>
      <w:t xml:space="preserve">Regione Puglia – </w:t>
    </w:r>
    <w:r>
      <w:rPr>
        <w:b/>
        <w:bCs/>
        <w:color w:val="2F5496" w:themeColor="accent1" w:themeShade="BF"/>
        <w:sz w:val="14"/>
        <w:szCs w:val="14"/>
      </w:rPr>
      <w:t>STRUTTURE DIPENDENTI DAL PRESIDENTE</w:t>
    </w:r>
    <w:r>
      <w:rPr>
        <w:color w:val="2F5496" w:themeColor="accent1" w:themeShade="BF"/>
        <w:sz w:val="14"/>
        <w:szCs w:val="14"/>
      </w:rPr>
      <w:t xml:space="preserve"> </w:t>
    </w:r>
  </w:p>
  <w:p w14:paraId="128A0A13" w14:textId="6DC61511" w:rsidR="006F5475" w:rsidRDefault="006F5475">
    <w:pPr>
      <w:spacing w:after="0" w:line="240" w:lineRule="auto"/>
      <w:ind w:right="140"/>
      <w:jc w:val="both"/>
    </w:pPr>
    <w:r>
      <w:rPr>
        <w:b/>
        <w:bCs/>
        <w:sz w:val="14"/>
        <w:szCs w:val="14"/>
      </w:rPr>
      <w:t>Sezione Sicurezza Cittadino, Politiche per le Migrazioni</w:t>
    </w:r>
    <w:r w:rsidR="00BF6924">
      <w:rPr>
        <w:b/>
        <w:bCs/>
        <w:sz w:val="14"/>
        <w:szCs w:val="14"/>
      </w:rPr>
      <w:t>,</w:t>
    </w:r>
    <w:r>
      <w:rPr>
        <w:b/>
        <w:bCs/>
        <w:sz w:val="14"/>
        <w:szCs w:val="14"/>
      </w:rPr>
      <w:t xml:space="preserve"> Antimafia Sociale</w:t>
    </w:r>
  </w:p>
  <w:p w14:paraId="54B133B2" w14:textId="77777777" w:rsidR="006F5475" w:rsidRDefault="006F5475">
    <w:pPr>
      <w:spacing w:after="0" w:line="240" w:lineRule="auto"/>
      <w:ind w:right="140"/>
      <w:jc w:val="both"/>
    </w:pPr>
    <w:r>
      <w:rPr>
        <w:sz w:val="14"/>
        <w:szCs w:val="14"/>
      </w:rPr>
      <w:t>www.regione.puglia.it</w:t>
    </w:r>
    <w:r>
      <w:rPr>
        <w:rFonts w:cs="Calibri"/>
        <w:b/>
        <w:bCs/>
        <w:sz w:val="16"/>
        <w:szCs w:val="16"/>
      </w:rPr>
      <w:t xml:space="preserve"> </w:t>
    </w:r>
  </w:p>
  <w:p w14:paraId="2D1927BB" w14:textId="77777777" w:rsidR="006F5475" w:rsidRDefault="006F54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7E123" w14:textId="77777777" w:rsidR="003B7ACE" w:rsidRDefault="003B7ACE">
      <w:pPr>
        <w:spacing w:after="0" w:line="240" w:lineRule="auto"/>
      </w:pPr>
      <w:r>
        <w:separator/>
      </w:r>
    </w:p>
  </w:footnote>
  <w:footnote w:type="continuationSeparator" w:id="0">
    <w:p w14:paraId="19861BE3" w14:textId="77777777" w:rsidR="003B7ACE" w:rsidRDefault="003B7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1" w:type="dxa"/>
      <w:tblInd w:w="524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1"/>
    </w:tblGrid>
    <w:tr w:rsidR="006F5475" w14:paraId="386C777C" w14:textId="77777777" w:rsidTr="00AA0969">
      <w:trPr>
        <w:trHeight w:val="339"/>
      </w:trPr>
      <w:tc>
        <w:tcPr>
          <w:tcW w:w="4961" w:type="dxa"/>
        </w:tcPr>
        <w:p w14:paraId="5D343F47" w14:textId="20172968" w:rsidR="006F5475" w:rsidRPr="00AE372D" w:rsidRDefault="006F5475" w:rsidP="00AE372D">
          <w:pPr>
            <w:pStyle w:val="Intestazione"/>
            <w:jc w:val="center"/>
            <w:rPr>
              <w:b/>
              <w:sz w:val="18"/>
              <w:szCs w:val="18"/>
            </w:rPr>
          </w:pPr>
          <w:r w:rsidRPr="00AE372D">
            <w:rPr>
              <w:b/>
              <w:sz w:val="18"/>
              <w:szCs w:val="18"/>
            </w:rPr>
            <w:t>POR PUGLIA 2014-2020</w:t>
          </w:r>
          <w:r>
            <w:rPr>
              <w:b/>
              <w:sz w:val="18"/>
              <w:szCs w:val="18"/>
            </w:rPr>
            <w:t>-</w:t>
          </w:r>
          <w:r w:rsidRPr="00AE372D">
            <w:rPr>
              <w:b/>
              <w:sz w:val="18"/>
              <w:szCs w:val="18"/>
            </w:rPr>
            <w:t xml:space="preserve"> ASSE IX</w:t>
          </w:r>
          <w:r>
            <w:rPr>
              <w:b/>
              <w:sz w:val="18"/>
              <w:szCs w:val="18"/>
            </w:rPr>
            <w:t xml:space="preserve"> - </w:t>
          </w:r>
          <w:r w:rsidRPr="00AE372D">
            <w:rPr>
              <w:b/>
              <w:sz w:val="18"/>
              <w:szCs w:val="18"/>
            </w:rPr>
            <w:t>Azione 9.14</w:t>
          </w:r>
          <w:r>
            <w:rPr>
              <w:b/>
              <w:sz w:val="18"/>
              <w:szCs w:val="18"/>
            </w:rPr>
            <w:t xml:space="preserve"> – sub-Azione 9.14.c</w:t>
          </w:r>
        </w:p>
      </w:tc>
    </w:tr>
    <w:tr w:rsidR="006F5475" w14:paraId="473B3C9C" w14:textId="77777777" w:rsidTr="00AA0969">
      <w:trPr>
        <w:trHeight w:val="268"/>
      </w:trPr>
      <w:tc>
        <w:tcPr>
          <w:tcW w:w="4961" w:type="dxa"/>
        </w:tcPr>
        <w:p w14:paraId="4B062EB9" w14:textId="4D2FD3A4" w:rsidR="006F5475" w:rsidRPr="00AE372D" w:rsidRDefault="006F5475" w:rsidP="00AE372D">
          <w:pPr>
            <w:pStyle w:val="Intestazione"/>
            <w:jc w:val="center"/>
            <w:rPr>
              <w:i/>
              <w:sz w:val="18"/>
              <w:szCs w:val="18"/>
            </w:rPr>
          </w:pPr>
          <w:r w:rsidRPr="00AE372D">
            <w:rPr>
              <w:i/>
              <w:sz w:val="18"/>
              <w:szCs w:val="18"/>
            </w:rPr>
            <w:t>“Dal Bene confiscato al Bene riutilizzato: strategie di comunità per uno sviluppo responsabile e sostenibile”</w:t>
          </w:r>
        </w:p>
      </w:tc>
    </w:tr>
  </w:tbl>
  <w:p w14:paraId="4817433D" w14:textId="031FEA76" w:rsidR="006F5475" w:rsidRDefault="006F5475" w:rsidP="00DA34EF">
    <w:pPr>
      <w:pStyle w:val="Intestazione"/>
      <w:ind w:left="4820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A725CB2" wp14:editId="0F289FB5">
          <wp:simplePos x="0" y="0"/>
          <wp:positionH relativeFrom="column">
            <wp:posOffset>-631065</wp:posOffset>
          </wp:positionH>
          <wp:positionV relativeFrom="paragraph">
            <wp:posOffset>-591185</wp:posOffset>
          </wp:positionV>
          <wp:extent cx="3086100" cy="668655"/>
          <wp:effectExtent l="0" t="0" r="0" b="4445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38A"/>
    <w:multiLevelType w:val="multilevel"/>
    <w:tmpl w:val="E9CE0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724578"/>
    <w:multiLevelType w:val="multilevel"/>
    <w:tmpl w:val="8FE23F6E"/>
    <w:lvl w:ilvl="0">
      <w:start w:val="1"/>
      <w:numFmt w:val="lowerLetter"/>
      <w:lvlText w:val="%1)"/>
      <w:lvlJc w:val="left"/>
      <w:pPr>
        <w:ind w:left="1713" w:hanging="360"/>
      </w:pPr>
      <w:rPr>
        <w:rFonts w:ascii="Calibri Light" w:hAnsi="Calibri Light"/>
        <w:b w:val="0"/>
        <w:sz w:val="22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1500AFF"/>
    <w:multiLevelType w:val="multilevel"/>
    <w:tmpl w:val="30300396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5AB2BF1"/>
    <w:multiLevelType w:val="multilevel"/>
    <w:tmpl w:val="D03AE8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CF0478"/>
    <w:multiLevelType w:val="multilevel"/>
    <w:tmpl w:val="63286B6E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B845C5"/>
    <w:multiLevelType w:val="multilevel"/>
    <w:tmpl w:val="D1123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FC3619"/>
    <w:multiLevelType w:val="multilevel"/>
    <w:tmpl w:val="13B20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26967"/>
    <w:multiLevelType w:val="multilevel"/>
    <w:tmpl w:val="D15C3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4B71D2"/>
    <w:multiLevelType w:val="multilevel"/>
    <w:tmpl w:val="938E1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02354D"/>
    <w:multiLevelType w:val="multilevel"/>
    <w:tmpl w:val="0A6C3566"/>
    <w:lvl w:ilvl="0">
      <w:start w:val="6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E814EE"/>
    <w:multiLevelType w:val="multilevel"/>
    <w:tmpl w:val="5CAA6058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11" w15:restartNumberingAfterBreak="0">
    <w:nsid w:val="1ED61C4F"/>
    <w:multiLevelType w:val="multilevel"/>
    <w:tmpl w:val="8E524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F857E4"/>
    <w:multiLevelType w:val="multilevel"/>
    <w:tmpl w:val="1FC62F28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7553381"/>
    <w:multiLevelType w:val="multilevel"/>
    <w:tmpl w:val="390A9E10"/>
    <w:lvl w:ilvl="0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663221"/>
    <w:multiLevelType w:val="multilevel"/>
    <w:tmpl w:val="9A7C37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3C0A53"/>
    <w:multiLevelType w:val="multilevel"/>
    <w:tmpl w:val="626C2DA2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B96081"/>
    <w:multiLevelType w:val="multilevel"/>
    <w:tmpl w:val="E272DB98"/>
    <w:lvl w:ilvl="0">
      <w:start w:val="1"/>
      <w:numFmt w:val="decimal"/>
      <w:lvlText w:val="%1."/>
      <w:lvlJc w:val="left"/>
      <w:pPr>
        <w:ind w:left="644" w:hanging="360"/>
      </w:pPr>
      <w:rPr>
        <w:rFonts w:ascii="Calibri Light" w:hAnsi="Calibri Light"/>
        <w:b w:val="0"/>
        <w:color w:val="2E74B5"/>
        <w:sz w:val="28"/>
      </w:r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7" w15:restartNumberingAfterBreak="0">
    <w:nsid w:val="29F25E58"/>
    <w:multiLevelType w:val="multilevel"/>
    <w:tmpl w:val="45AAF880"/>
    <w:lvl w:ilvl="0">
      <w:start w:val="6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611764"/>
    <w:multiLevelType w:val="multilevel"/>
    <w:tmpl w:val="18CA8482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AC21A8A"/>
    <w:multiLevelType w:val="multilevel"/>
    <w:tmpl w:val="9C8AF578"/>
    <w:lvl w:ilvl="0">
      <w:start w:val="1"/>
      <w:numFmt w:val="bullet"/>
      <w:lvlText w:val="-"/>
      <w:lvlJc w:val="left"/>
      <w:pPr>
        <w:ind w:left="360" w:hanging="360"/>
      </w:pPr>
      <w:rPr>
        <w:rFonts w:ascii="Calibri Light" w:hAnsi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1ED0F4D"/>
    <w:multiLevelType w:val="multilevel"/>
    <w:tmpl w:val="6DBC2AD4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54178"/>
    <w:multiLevelType w:val="multilevel"/>
    <w:tmpl w:val="9EE0A45C"/>
    <w:lvl w:ilvl="0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7311AB0"/>
    <w:multiLevelType w:val="multilevel"/>
    <w:tmpl w:val="F77E4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91062FE"/>
    <w:multiLevelType w:val="multilevel"/>
    <w:tmpl w:val="06E00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9AE058E"/>
    <w:multiLevelType w:val="multilevel"/>
    <w:tmpl w:val="B21208F6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C9E3D7C"/>
    <w:multiLevelType w:val="multilevel"/>
    <w:tmpl w:val="EBFEF0B0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D7B6761"/>
    <w:multiLevelType w:val="multilevel"/>
    <w:tmpl w:val="80AE1942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A87570"/>
    <w:multiLevelType w:val="multilevel"/>
    <w:tmpl w:val="5686E1EC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E364A"/>
    <w:multiLevelType w:val="multilevel"/>
    <w:tmpl w:val="F95A7BC4"/>
    <w:lvl w:ilvl="0">
      <w:start w:val="6"/>
      <w:numFmt w:val="bullet"/>
      <w:lvlText w:val="-"/>
      <w:lvlJc w:val="left"/>
      <w:pPr>
        <w:ind w:left="862" w:hanging="360"/>
      </w:pPr>
      <w:rPr>
        <w:rFonts w:ascii="Calibri Light" w:hAnsi="Calibri Light" w:cs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8A526BB"/>
    <w:multiLevelType w:val="multilevel"/>
    <w:tmpl w:val="FE242E36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931284C"/>
    <w:multiLevelType w:val="multilevel"/>
    <w:tmpl w:val="25B01BD0"/>
    <w:lvl w:ilvl="0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3944B7"/>
    <w:multiLevelType w:val="multilevel"/>
    <w:tmpl w:val="EA1A7FA0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1E92736"/>
    <w:multiLevelType w:val="multilevel"/>
    <w:tmpl w:val="1C008AEE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EF0E82"/>
    <w:multiLevelType w:val="multilevel"/>
    <w:tmpl w:val="AC2CAF0C"/>
    <w:lvl w:ilvl="0">
      <w:start w:val="2"/>
      <w:numFmt w:val="decimal"/>
      <w:lvlText w:val="%1"/>
      <w:lvlJc w:val="left"/>
      <w:pPr>
        <w:ind w:left="440" w:hanging="440"/>
      </w:pPr>
      <w:rPr>
        <w:rFonts w:cs="Calibri"/>
        <w:i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cs="Calibri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 Light" w:hAnsi="Calibri Light" w:cs="Calibri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alibri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alibri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alibri"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alibri"/>
        <w:i/>
      </w:rPr>
    </w:lvl>
  </w:abstractNum>
  <w:abstractNum w:abstractNumId="34" w15:restartNumberingAfterBreak="0">
    <w:nsid w:val="56C4787E"/>
    <w:multiLevelType w:val="multilevel"/>
    <w:tmpl w:val="81F07470"/>
    <w:lvl w:ilvl="0">
      <w:start w:val="1"/>
      <w:numFmt w:val="bullet"/>
      <w:lvlText w:val="•"/>
      <w:lvlJc w:val="left"/>
      <w:pPr>
        <w:ind w:left="720" w:hanging="360"/>
      </w:pPr>
      <w:rPr>
        <w:rFonts w:ascii="Calibri Light" w:hAnsi="Calibri Light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91D7911"/>
    <w:multiLevelType w:val="multilevel"/>
    <w:tmpl w:val="B1C6899C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39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2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1722161"/>
    <w:multiLevelType w:val="multilevel"/>
    <w:tmpl w:val="7B5856E6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63AB5347"/>
    <w:multiLevelType w:val="multilevel"/>
    <w:tmpl w:val="47E80922"/>
    <w:lvl w:ilvl="0">
      <w:start w:val="1"/>
      <w:numFmt w:val="bullet"/>
      <w:lvlText w:val="•"/>
      <w:lvlJc w:val="left"/>
      <w:pPr>
        <w:ind w:left="862" w:hanging="360"/>
      </w:pPr>
      <w:rPr>
        <w:rFonts w:ascii="Calibri Light" w:hAnsi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4404739"/>
    <w:multiLevelType w:val="multilevel"/>
    <w:tmpl w:val="4566B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6241DE"/>
    <w:multiLevelType w:val="multilevel"/>
    <w:tmpl w:val="5ECC301C"/>
    <w:lvl w:ilvl="0">
      <w:start w:val="1"/>
      <w:numFmt w:val="bullet"/>
      <w:lvlText w:val="-"/>
      <w:lvlJc w:val="left"/>
      <w:pPr>
        <w:ind w:left="862" w:hanging="360"/>
      </w:pPr>
      <w:rPr>
        <w:rFonts w:ascii="Calibri Light" w:hAnsi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6DB299A"/>
    <w:multiLevelType w:val="multilevel"/>
    <w:tmpl w:val="8C38D710"/>
    <w:lvl w:ilvl="0">
      <w:start w:val="1"/>
      <w:numFmt w:val="lowerLetter"/>
      <w:lvlText w:val="%1)"/>
      <w:lvlJc w:val="left"/>
      <w:pPr>
        <w:ind w:left="1713" w:hanging="360"/>
      </w:pPr>
      <w:rPr>
        <w:rFonts w:ascii="Calibri Light" w:hAnsi="Calibri Light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426AF2"/>
    <w:multiLevelType w:val="multilevel"/>
    <w:tmpl w:val="31A29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9443DF"/>
    <w:multiLevelType w:val="multilevel"/>
    <w:tmpl w:val="060C7ECC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B185624"/>
    <w:multiLevelType w:val="multilevel"/>
    <w:tmpl w:val="C492AAA8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D5694"/>
    <w:multiLevelType w:val="multilevel"/>
    <w:tmpl w:val="891C99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74DF677E"/>
    <w:multiLevelType w:val="multilevel"/>
    <w:tmpl w:val="4C9676CE"/>
    <w:lvl w:ilvl="0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46" w15:restartNumberingAfterBreak="0">
    <w:nsid w:val="76685630"/>
    <w:multiLevelType w:val="multilevel"/>
    <w:tmpl w:val="5BD804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73339B1"/>
    <w:multiLevelType w:val="multilevel"/>
    <w:tmpl w:val="07C20618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9BD12C7"/>
    <w:multiLevelType w:val="multilevel"/>
    <w:tmpl w:val="42CAC9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2E2EFE"/>
    <w:multiLevelType w:val="multilevel"/>
    <w:tmpl w:val="094CF7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"/>
  </w:num>
  <w:num w:numId="3">
    <w:abstractNumId w:val="40"/>
  </w:num>
  <w:num w:numId="4">
    <w:abstractNumId w:val="6"/>
  </w:num>
  <w:num w:numId="5">
    <w:abstractNumId w:val="33"/>
  </w:num>
  <w:num w:numId="6">
    <w:abstractNumId w:val="46"/>
  </w:num>
  <w:num w:numId="7">
    <w:abstractNumId w:val="49"/>
  </w:num>
  <w:num w:numId="8">
    <w:abstractNumId w:val="48"/>
  </w:num>
  <w:num w:numId="9">
    <w:abstractNumId w:val="20"/>
  </w:num>
  <w:num w:numId="10">
    <w:abstractNumId w:val="27"/>
  </w:num>
  <w:num w:numId="11">
    <w:abstractNumId w:val="43"/>
  </w:num>
  <w:num w:numId="12">
    <w:abstractNumId w:val="32"/>
  </w:num>
  <w:num w:numId="13">
    <w:abstractNumId w:val="23"/>
  </w:num>
  <w:num w:numId="14">
    <w:abstractNumId w:val="29"/>
  </w:num>
  <w:num w:numId="15">
    <w:abstractNumId w:val="10"/>
  </w:num>
  <w:num w:numId="16">
    <w:abstractNumId w:val="24"/>
  </w:num>
  <w:num w:numId="17">
    <w:abstractNumId w:val="7"/>
  </w:num>
  <w:num w:numId="18">
    <w:abstractNumId w:val="4"/>
  </w:num>
  <w:num w:numId="19">
    <w:abstractNumId w:val="35"/>
  </w:num>
  <w:num w:numId="20">
    <w:abstractNumId w:val="36"/>
  </w:num>
  <w:num w:numId="21">
    <w:abstractNumId w:val="5"/>
  </w:num>
  <w:num w:numId="22">
    <w:abstractNumId w:val="0"/>
  </w:num>
  <w:num w:numId="23">
    <w:abstractNumId w:val="38"/>
  </w:num>
  <w:num w:numId="24">
    <w:abstractNumId w:val="45"/>
  </w:num>
  <w:num w:numId="25">
    <w:abstractNumId w:val="9"/>
  </w:num>
  <w:num w:numId="26">
    <w:abstractNumId w:val="3"/>
  </w:num>
  <w:num w:numId="27">
    <w:abstractNumId w:val="11"/>
  </w:num>
  <w:num w:numId="28">
    <w:abstractNumId w:val="17"/>
  </w:num>
  <w:num w:numId="29">
    <w:abstractNumId w:val="41"/>
  </w:num>
  <w:num w:numId="30">
    <w:abstractNumId w:val="28"/>
  </w:num>
  <w:num w:numId="31">
    <w:abstractNumId w:val="22"/>
  </w:num>
  <w:num w:numId="32">
    <w:abstractNumId w:val="44"/>
  </w:num>
  <w:num w:numId="33">
    <w:abstractNumId w:val="14"/>
  </w:num>
  <w:num w:numId="34">
    <w:abstractNumId w:val="19"/>
  </w:num>
  <w:num w:numId="35">
    <w:abstractNumId w:val="30"/>
  </w:num>
  <w:num w:numId="36">
    <w:abstractNumId w:val="13"/>
  </w:num>
  <w:num w:numId="37">
    <w:abstractNumId w:val="47"/>
  </w:num>
  <w:num w:numId="38">
    <w:abstractNumId w:val="15"/>
  </w:num>
  <w:num w:numId="39">
    <w:abstractNumId w:val="21"/>
  </w:num>
  <w:num w:numId="40">
    <w:abstractNumId w:val="39"/>
  </w:num>
  <w:num w:numId="41">
    <w:abstractNumId w:val="37"/>
  </w:num>
  <w:num w:numId="42">
    <w:abstractNumId w:val="2"/>
  </w:num>
  <w:num w:numId="43">
    <w:abstractNumId w:val="26"/>
  </w:num>
  <w:num w:numId="44">
    <w:abstractNumId w:val="18"/>
  </w:num>
  <w:num w:numId="45">
    <w:abstractNumId w:val="31"/>
  </w:num>
  <w:num w:numId="46">
    <w:abstractNumId w:val="42"/>
  </w:num>
  <w:num w:numId="47">
    <w:abstractNumId w:val="12"/>
  </w:num>
  <w:num w:numId="48">
    <w:abstractNumId w:val="34"/>
  </w:num>
  <w:num w:numId="49">
    <w:abstractNumId w:val="25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CB"/>
    <w:rsid w:val="00002FD6"/>
    <w:rsid w:val="00096154"/>
    <w:rsid w:val="000A3837"/>
    <w:rsid w:val="000B640C"/>
    <w:rsid w:val="000C7C5B"/>
    <w:rsid w:val="001143A1"/>
    <w:rsid w:val="001351EC"/>
    <w:rsid w:val="00177534"/>
    <w:rsid w:val="0019406D"/>
    <w:rsid w:val="001D2FEB"/>
    <w:rsid w:val="00236894"/>
    <w:rsid w:val="00244768"/>
    <w:rsid w:val="0025706D"/>
    <w:rsid w:val="002B2878"/>
    <w:rsid w:val="0033439D"/>
    <w:rsid w:val="00382860"/>
    <w:rsid w:val="00395DF9"/>
    <w:rsid w:val="003B7ACE"/>
    <w:rsid w:val="003C0EBF"/>
    <w:rsid w:val="00412406"/>
    <w:rsid w:val="004A317E"/>
    <w:rsid w:val="004B18A1"/>
    <w:rsid w:val="004B35C5"/>
    <w:rsid w:val="004E4DC7"/>
    <w:rsid w:val="004E7CC3"/>
    <w:rsid w:val="00502A8C"/>
    <w:rsid w:val="00597251"/>
    <w:rsid w:val="005A49AC"/>
    <w:rsid w:val="005B59CE"/>
    <w:rsid w:val="00637F6B"/>
    <w:rsid w:val="00671714"/>
    <w:rsid w:val="006B29E6"/>
    <w:rsid w:val="006B57D5"/>
    <w:rsid w:val="006E3474"/>
    <w:rsid w:val="006F5475"/>
    <w:rsid w:val="007052DE"/>
    <w:rsid w:val="0071029E"/>
    <w:rsid w:val="00740CF5"/>
    <w:rsid w:val="00794997"/>
    <w:rsid w:val="0079524C"/>
    <w:rsid w:val="00797985"/>
    <w:rsid w:val="007A7E7F"/>
    <w:rsid w:val="008344CB"/>
    <w:rsid w:val="0083703A"/>
    <w:rsid w:val="008C3B30"/>
    <w:rsid w:val="0095228F"/>
    <w:rsid w:val="00973272"/>
    <w:rsid w:val="00A10B7F"/>
    <w:rsid w:val="00A92451"/>
    <w:rsid w:val="00A93EC8"/>
    <w:rsid w:val="00AA0969"/>
    <w:rsid w:val="00AA1304"/>
    <w:rsid w:val="00AE372D"/>
    <w:rsid w:val="00B0038D"/>
    <w:rsid w:val="00B26F7C"/>
    <w:rsid w:val="00B828F2"/>
    <w:rsid w:val="00B8588D"/>
    <w:rsid w:val="00B85C20"/>
    <w:rsid w:val="00BB3211"/>
    <w:rsid w:val="00BB5F7A"/>
    <w:rsid w:val="00BE08A7"/>
    <w:rsid w:val="00BF6924"/>
    <w:rsid w:val="00C15F4D"/>
    <w:rsid w:val="00C46286"/>
    <w:rsid w:val="00C76440"/>
    <w:rsid w:val="00C81086"/>
    <w:rsid w:val="00CB5253"/>
    <w:rsid w:val="00D02850"/>
    <w:rsid w:val="00D54FD2"/>
    <w:rsid w:val="00D948AF"/>
    <w:rsid w:val="00DA34EF"/>
    <w:rsid w:val="00DD546A"/>
    <w:rsid w:val="00E52783"/>
    <w:rsid w:val="00E96FDE"/>
    <w:rsid w:val="00EB5307"/>
    <w:rsid w:val="00F11FB9"/>
    <w:rsid w:val="00F213A8"/>
    <w:rsid w:val="00F66A22"/>
    <w:rsid w:val="00F97B1B"/>
    <w:rsid w:val="00FD2D63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BFC7"/>
  <w15:docId w15:val="{04840DEA-A56E-9D40-B26F-A5D0BF0C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54DF"/>
    <w:pPr>
      <w:spacing w:after="160" w:line="259" w:lineRule="auto"/>
    </w:pPr>
    <w:rPr>
      <w:rFonts w:ascii="Calibri Light" w:hAnsi="Calibri Light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3394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33394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01E76"/>
    <w:rPr>
      <w:rFonts w:ascii="Calibri Light" w:hAnsi="Calibri Ligh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1E76"/>
    <w:rPr>
      <w:rFonts w:ascii="Calibri Light" w:hAnsi="Calibri Ligh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AB4A89"/>
    <w:rPr>
      <w:rFonts w:asciiTheme="minorHAnsi" w:eastAsia="Cambria" w:hAnsiTheme="minorHAnsi" w:cs="Times New Roman"/>
      <w:sz w:val="22"/>
      <w:szCs w:val="24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qFormat/>
    <w:rsid w:val="00AB4A89"/>
    <w:rPr>
      <w:vertAlign w:val="superscrip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396D90"/>
    <w:rPr>
      <w:rFonts w:eastAsia="Times New Roman" w:cs="Times New Roman"/>
      <w:sz w:val="16"/>
      <w:szCs w:val="16"/>
      <w:lang w:eastAsia="it-IT"/>
    </w:rPr>
  </w:style>
  <w:style w:type="character" w:customStyle="1" w:styleId="Normale2Carattere">
    <w:name w:val="Normale2 Carattere"/>
    <w:link w:val="Normale2"/>
    <w:qFormat/>
    <w:rsid w:val="00360E60"/>
    <w:rPr>
      <w:rFonts w:eastAsia="Times New Roman" w:cs="Arial"/>
      <w:sz w:val="24"/>
      <w:szCs w:val="24"/>
      <w:lang w:eastAsia="it-IT"/>
    </w:rPr>
  </w:style>
  <w:style w:type="character" w:customStyle="1" w:styleId="CollegamentoInternet">
    <w:name w:val="Collegamento Internet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3335DE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210E39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14387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780D0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780D09"/>
    <w:rPr>
      <w:rFonts w:ascii="Calibri Light" w:hAnsi="Calibri Light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780D09"/>
    <w:rPr>
      <w:rFonts w:ascii="Calibri Light" w:hAnsi="Calibri Light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ED0840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EC3915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paragraph" w:styleId="NormaleWeb">
    <w:name w:val="Normal (Web)"/>
    <w:basedOn w:val="Normale"/>
    <w:uiPriority w:val="99"/>
    <w:qFormat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qFormat/>
    <w:rsid w:val="00396D90"/>
    <w:pPr>
      <w:overflowPunct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it-IT"/>
    </w:rPr>
  </w:style>
  <w:style w:type="paragraph" w:customStyle="1" w:styleId="Normale2">
    <w:name w:val="Normale2"/>
    <w:link w:val="Normale2Carattere"/>
    <w:qFormat/>
    <w:rsid w:val="00360E60"/>
    <w:pPr>
      <w:widowControl w:val="0"/>
      <w:spacing w:line="360" w:lineRule="auto"/>
      <w:ind w:left="454"/>
      <w:jc w:val="both"/>
    </w:pPr>
    <w:rPr>
      <w:rFonts w:eastAsia="Times New Roman" w:cs="Arial"/>
      <w:sz w:val="24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BB3211"/>
    <w:pPr>
      <w:tabs>
        <w:tab w:val="left" w:pos="720"/>
        <w:tab w:val="right" w:leader="dot" w:pos="9214"/>
      </w:tabs>
      <w:spacing w:after="100"/>
      <w:ind w:left="142" w:right="-1"/>
    </w:pPr>
  </w:style>
  <w:style w:type="paragraph" w:styleId="Sommario2">
    <w:name w:val="toc 2"/>
    <w:basedOn w:val="Normale"/>
    <w:next w:val="Normale"/>
    <w:autoRedefine/>
    <w:uiPriority w:val="39"/>
    <w:unhideWhenUsed/>
    <w:rsid w:val="00964EA4"/>
    <w:pPr>
      <w:spacing w:after="100"/>
      <w:ind w:left="20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780D09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780D09"/>
    <w:rPr>
      <w:b/>
      <w:bCs/>
    </w:rPr>
  </w:style>
  <w:style w:type="paragraph" w:customStyle="1" w:styleId="Default">
    <w:name w:val="Default"/>
    <w:qFormat/>
    <w:rsid w:val="003F02F3"/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646BFF"/>
    <w:rPr>
      <w:rFonts w:ascii="Calibri Light" w:hAnsi="Calibri Light"/>
      <w:sz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E1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97B1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85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confiscati.regione@pec.rupar.pug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B17E-8ABB-49B6-B372-BCBC7F0C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Gargano</dc:creator>
  <dc:description/>
  <cp:lastModifiedBy>Puzzovio, Clara Rita</cp:lastModifiedBy>
  <cp:revision>2</cp:revision>
  <cp:lastPrinted>2020-03-10T12:49:00Z</cp:lastPrinted>
  <dcterms:created xsi:type="dcterms:W3CDTF">2020-04-23T18:56:00Z</dcterms:created>
  <dcterms:modified xsi:type="dcterms:W3CDTF">2020-04-23T18:56:00Z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